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8E" w:rsidRPr="00D60DAA" w:rsidRDefault="001D058E" w:rsidP="00D60DA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32"/>
          <w:szCs w:val="32"/>
        </w:rPr>
      </w:pPr>
      <w:r w:rsidRPr="00D60DAA">
        <w:rPr>
          <w:rFonts w:ascii="Cambria" w:hAnsi="Cambria" w:cs="Arial"/>
          <w:b/>
          <w:sz w:val="32"/>
          <w:szCs w:val="32"/>
        </w:rPr>
        <w:t>MONDES ET SOCIABILITÉ DU SPECTACLE AUTOUR DE</w:t>
      </w:r>
    </w:p>
    <w:p w:rsidR="001D058E" w:rsidRPr="00D60DAA" w:rsidRDefault="001D058E" w:rsidP="00D60DA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  <w:lang w:val="en-US"/>
        </w:rPr>
      </w:pPr>
      <w:r w:rsidRPr="00D60DAA">
        <w:rPr>
          <w:rFonts w:ascii="Cambria" w:hAnsi="Cambria" w:cs="Arial"/>
          <w:b/>
          <w:sz w:val="32"/>
          <w:szCs w:val="32"/>
          <w:lang w:val="en-US"/>
        </w:rPr>
        <w:t>GEORGE SAND</w:t>
      </w:r>
    </w:p>
    <w:p w:rsidR="001D058E" w:rsidRPr="00D60DAA" w:rsidRDefault="001D058E" w:rsidP="00D60DAA">
      <w:pPr>
        <w:autoSpaceDE w:val="0"/>
        <w:autoSpaceDN w:val="0"/>
        <w:adjustRightInd w:val="0"/>
        <w:jc w:val="center"/>
        <w:rPr>
          <w:rFonts w:ascii="Cambria" w:hAnsi="Cambria" w:cs="Arial"/>
          <w:sz w:val="28"/>
          <w:szCs w:val="28"/>
          <w:lang w:val="en-US"/>
        </w:rPr>
      </w:pPr>
      <w:r w:rsidRPr="00D60DAA">
        <w:rPr>
          <w:rFonts w:ascii="Cambria" w:hAnsi="Cambria" w:cs="Arial"/>
          <w:sz w:val="28"/>
          <w:szCs w:val="28"/>
          <w:lang w:val="en-US"/>
        </w:rPr>
        <w:t>22</w:t>
      </w:r>
      <w:r w:rsidR="00B4362D" w:rsidRPr="00D60DAA">
        <w:rPr>
          <w:rFonts w:ascii="Cambria" w:hAnsi="Cambria" w:cs="Arial"/>
          <w:sz w:val="28"/>
          <w:szCs w:val="28"/>
          <w:lang w:val="en-US"/>
        </w:rPr>
        <w:t>ème</w:t>
      </w:r>
      <w:r w:rsidRPr="00D60DAA">
        <w:rPr>
          <w:rFonts w:ascii="Cambria" w:hAnsi="Cambria" w:cs="Arial"/>
          <w:sz w:val="28"/>
          <w:szCs w:val="28"/>
          <w:lang w:val="en-US"/>
        </w:rPr>
        <w:t xml:space="preserve"> </w:t>
      </w:r>
      <w:proofErr w:type="spellStart"/>
      <w:r w:rsidRPr="00D60DAA">
        <w:rPr>
          <w:rFonts w:ascii="Cambria" w:hAnsi="Cambria" w:cs="Arial"/>
          <w:sz w:val="28"/>
          <w:szCs w:val="28"/>
          <w:lang w:val="en-US"/>
        </w:rPr>
        <w:t>Colloque</w:t>
      </w:r>
      <w:proofErr w:type="spellEnd"/>
      <w:r w:rsidRPr="00D60DAA">
        <w:rPr>
          <w:rFonts w:ascii="Cambria" w:hAnsi="Cambria" w:cs="Arial"/>
          <w:sz w:val="28"/>
          <w:szCs w:val="28"/>
          <w:lang w:val="en-US"/>
        </w:rPr>
        <w:t xml:space="preserve"> international George Sand</w:t>
      </w:r>
    </w:p>
    <w:p w:rsidR="001D058E" w:rsidRDefault="001D058E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sz w:val="28"/>
          <w:szCs w:val="28"/>
        </w:rPr>
      </w:pPr>
      <w:r w:rsidRPr="00D60DAA">
        <w:rPr>
          <w:rFonts w:ascii="Cambria" w:hAnsi="Cambria" w:cs="Arial"/>
          <w:sz w:val="28"/>
          <w:szCs w:val="28"/>
        </w:rPr>
        <w:t xml:space="preserve">Universités de Berne et de Lausanne, </w:t>
      </w:r>
      <w:bookmarkStart w:id="0" w:name="_Hlk9863894"/>
      <w:r w:rsidRPr="00D60DAA">
        <w:rPr>
          <w:rFonts w:ascii="Cambria" w:hAnsi="Cambria" w:cs="Arial"/>
          <w:sz w:val="28"/>
          <w:szCs w:val="28"/>
        </w:rPr>
        <w:t>24-27 juin 2019</w:t>
      </w:r>
      <w:bookmarkEnd w:id="0"/>
    </w:p>
    <w:p w:rsidR="00E27C85" w:rsidRDefault="00E27C85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sz w:val="28"/>
          <w:szCs w:val="28"/>
        </w:rPr>
      </w:pPr>
    </w:p>
    <w:p w:rsidR="00E27C85" w:rsidRPr="00FC3D3B" w:rsidRDefault="00E27C85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color w:val="000000" w:themeColor="text1"/>
        </w:rPr>
      </w:pPr>
      <w:r w:rsidRPr="00FC3D3B">
        <w:rPr>
          <w:rFonts w:ascii="Cambria" w:hAnsi="Cambria" w:cs="Arial"/>
          <w:b/>
          <w:color w:val="000000" w:themeColor="text1"/>
        </w:rPr>
        <w:t>Université de Berne</w:t>
      </w:r>
      <w:r w:rsidRPr="00FC3D3B">
        <w:rPr>
          <w:rFonts w:ascii="Cambria" w:hAnsi="Cambria" w:cs="Arial"/>
          <w:color w:val="000000" w:themeColor="text1"/>
        </w:rPr>
        <w:t xml:space="preserve">, </w:t>
      </w:r>
      <w:proofErr w:type="spellStart"/>
      <w:r w:rsidRPr="00FC3D3B">
        <w:rPr>
          <w:rFonts w:ascii="Cambria" w:hAnsi="Cambria" w:cs="Arial"/>
          <w:color w:val="000000" w:themeColor="text1"/>
        </w:rPr>
        <w:t>Lerchenweg</w:t>
      </w:r>
      <w:proofErr w:type="spellEnd"/>
      <w:r w:rsidRPr="00FC3D3B">
        <w:rPr>
          <w:rFonts w:ascii="Cambria" w:hAnsi="Cambria" w:cs="Arial"/>
          <w:color w:val="000000" w:themeColor="text1"/>
        </w:rPr>
        <w:t xml:space="preserve"> 36, Salle F-121</w:t>
      </w:r>
    </w:p>
    <w:p w:rsidR="00E27C85" w:rsidRPr="00FC3D3B" w:rsidRDefault="00E27C85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b/>
          <w:color w:val="000000" w:themeColor="text1"/>
        </w:rPr>
      </w:pPr>
      <w:r w:rsidRPr="00FC3D3B">
        <w:rPr>
          <w:rFonts w:ascii="Cambria" w:hAnsi="Cambria" w:cs="Arial"/>
          <w:b/>
          <w:color w:val="000000" w:themeColor="text1"/>
        </w:rPr>
        <w:t xml:space="preserve">Université de Lausanne, </w:t>
      </w:r>
      <w:r w:rsidRPr="00FC3D3B">
        <w:rPr>
          <w:rFonts w:ascii="Cambria" w:hAnsi="Cambria" w:cs="Arial"/>
          <w:color w:val="000000" w:themeColor="text1"/>
        </w:rPr>
        <w:t xml:space="preserve">Bâtiment </w:t>
      </w:r>
      <w:proofErr w:type="spellStart"/>
      <w:r w:rsidRPr="00FC3D3B">
        <w:rPr>
          <w:rFonts w:ascii="Cambria" w:hAnsi="Cambria" w:cs="Arial"/>
          <w:color w:val="000000" w:themeColor="text1"/>
        </w:rPr>
        <w:t>Anthropole</w:t>
      </w:r>
      <w:proofErr w:type="spellEnd"/>
      <w:r w:rsidRPr="00FC3D3B">
        <w:rPr>
          <w:rFonts w:ascii="Cambria" w:hAnsi="Cambria" w:cs="Arial"/>
          <w:color w:val="000000" w:themeColor="text1"/>
        </w:rPr>
        <w:t>, salle 2013</w:t>
      </w:r>
    </w:p>
    <w:p w:rsidR="00E27C85" w:rsidRDefault="00E27C85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E27C85" w:rsidRDefault="00FC3D3B" w:rsidP="00D60DAA">
      <w:pPr>
        <w:pStyle w:val="titre1"/>
        <w:numPr>
          <w:ilvl w:val="0"/>
          <w:numId w:val="0"/>
        </w:numPr>
        <w:ind w:left="851" w:hanging="851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noProof/>
          <w:lang w:val="fr-CH" w:eastAsia="fr-CH"/>
        </w:rPr>
        <w:drawing>
          <wp:inline distT="0" distB="0" distL="0" distR="0">
            <wp:extent cx="5747019" cy="369633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19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3B" w:rsidRPr="00A92DD1" w:rsidRDefault="00FC3D3B" w:rsidP="00E27C85">
      <w:pPr>
        <w:rPr>
          <w:rFonts w:ascii="Cambria" w:hAnsi="Cambria" w:cs="Times New Roman"/>
          <w:sz w:val="20"/>
          <w:szCs w:val="20"/>
        </w:rPr>
      </w:pPr>
      <w:r w:rsidRPr="00A92DD1">
        <w:rPr>
          <w:rFonts w:ascii="Cambria" w:hAnsi="Cambria" w:cs="Times New Roman"/>
          <w:sz w:val="20"/>
          <w:szCs w:val="20"/>
        </w:rPr>
        <w:t xml:space="preserve">Maurice </w:t>
      </w:r>
      <w:r w:rsidRPr="00A92DD1">
        <w:rPr>
          <w:rFonts w:ascii="Cambria" w:hAnsi="Cambria" w:cs="Times New Roman"/>
          <w:smallCaps/>
          <w:sz w:val="20"/>
          <w:szCs w:val="20"/>
        </w:rPr>
        <w:t>Sand</w:t>
      </w:r>
      <w:r w:rsidRPr="00A92DD1">
        <w:rPr>
          <w:rFonts w:ascii="Cambria" w:hAnsi="Cambria" w:cs="Times New Roman"/>
          <w:sz w:val="20"/>
          <w:szCs w:val="20"/>
        </w:rPr>
        <w:t xml:space="preserve">, </w:t>
      </w:r>
      <w:r w:rsidRPr="00A92DD1">
        <w:rPr>
          <w:rFonts w:ascii="Cambria" w:hAnsi="Cambria" w:cs="Times New Roman"/>
          <w:i/>
          <w:iCs/>
          <w:sz w:val="20"/>
          <w:szCs w:val="20"/>
        </w:rPr>
        <w:t>Manceau, directeur de la troupe de Nohant</w:t>
      </w:r>
      <w:r w:rsidRPr="00A92DD1">
        <w:rPr>
          <w:rFonts w:ascii="Cambria" w:hAnsi="Cambria" w:cs="Times New Roman"/>
          <w:sz w:val="20"/>
          <w:szCs w:val="20"/>
        </w:rPr>
        <w:t xml:space="preserve">, janvier 1850, collection particulière ©reproduction interdite </w:t>
      </w:r>
    </w:p>
    <w:p w:rsidR="00FC3D3B" w:rsidRPr="00697FD7" w:rsidRDefault="00FC3D3B" w:rsidP="00E27C85"/>
    <w:p w:rsidR="002E1E18" w:rsidRPr="00A92DD1" w:rsidRDefault="002E1E18" w:rsidP="00E27C85">
      <w:pPr>
        <w:rPr>
          <w:rFonts w:ascii="Cambria" w:hAnsi="Cambria"/>
        </w:rPr>
      </w:pPr>
      <w:r w:rsidRPr="00A92DD1">
        <w:rPr>
          <w:rFonts w:ascii="Cambria" w:hAnsi="Cambria"/>
        </w:rPr>
        <w:t>Institut de français de l’Université de Berne</w:t>
      </w:r>
    </w:p>
    <w:p w:rsidR="002E1E18" w:rsidRPr="00A92DD1" w:rsidRDefault="002E1E18" w:rsidP="00E27C85">
      <w:pPr>
        <w:rPr>
          <w:rFonts w:ascii="Cambria" w:hAnsi="Cambria"/>
        </w:rPr>
      </w:pPr>
      <w:r w:rsidRPr="00A92DD1">
        <w:rPr>
          <w:rFonts w:ascii="Cambria" w:hAnsi="Cambria"/>
        </w:rPr>
        <w:t>Décanat de l’Université de Berne</w:t>
      </w:r>
    </w:p>
    <w:p w:rsidR="00E27C85" w:rsidRPr="00A92DD1" w:rsidRDefault="00E27C85" w:rsidP="00E27C85">
      <w:pPr>
        <w:rPr>
          <w:rFonts w:ascii="Cambria" w:hAnsi="Cambria"/>
        </w:rPr>
      </w:pPr>
    </w:p>
    <w:p w:rsidR="00E27C85" w:rsidRPr="00A92DD1" w:rsidRDefault="00E27C85" w:rsidP="00E27C85">
      <w:pPr>
        <w:rPr>
          <w:rFonts w:ascii="Cambria" w:hAnsi="Cambria"/>
        </w:rPr>
      </w:pPr>
      <w:proofErr w:type="spellStart"/>
      <w:r w:rsidRPr="00A92DD1">
        <w:rPr>
          <w:rFonts w:ascii="Cambria" w:hAnsi="Cambria"/>
        </w:rPr>
        <w:t>Unil</w:t>
      </w:r>
      <w:proofErr w:type="spellEnd"/>
      <w:r w:rsidRPr="00A92DD1">
        <w:rPr>
          <w:rFonts w:ascii="Cambria" w:hAnsi="Cambria"/>
        </w:rPr>
        <w:t xml:space="preserve"> ǀ Université de Lausanne</w:t>
      </w:r>
    </w:p>
    <w:p w:rsidR="00E27C85" w:rsidRPr="00A92DD1" w:rsidRDefault="00E27C85" w:rsidP="00E27C85">
      <w:pPr>
        <w:rPr>
          <w:rFonts w:ascii="Cambria" w:hAnsi="Cambria"/>
        </w:rPr>
      </w:pPr>
      <w:r w:rsidRPr="00A92DD1">
        <w:rPr>
          <w:rFonts w:ascii="Cambria" w:hAnsi="Cambria"/>
        </w:rPr>
        <w:t>Section de français</w:t>
      </w:r>
    </w:p>
    <w:p w:rsidR="00E27C85" w:rsidRPr="00A92DD1" w:rsidRDefault="00E27C85" w:rsidP="00E27C85">
      <w:pPr>
        <w:rPr>
          <w:rFonts w:ascii="Cambria" w:hAnsi="Cambria"/>
        </w:rPr>
      </w:pPr>
    </w:p>
    <w:p w:rsidR="00E27C85" w:rsidRPr="00A92DD1" w:rsidRDefault="00E27C85" w:rsidP="00E27C85">
      <w:pPr>
        <w:rPr>
          <w:rFonts w:ascii="Cambria" w:hAnsi="Cambria"/>
        </w:rPr>
      </w:pPr>
      <w:r w:rsidRPr="00A92DD1">
        <w:rPr>
          <w:rFonts w:ascii="Cambria" w:hAnsi="Cambria"/>
        </w:rPr>
        <w:t>FNS Fonds national Suisse de la Recherche Scientifique</w:t>
      </w:r>
    </w:p>
    <w:p w:rsidR="00FC3D3B" w:rsidRPr="00A92DD1" w:rsidRDefault="00FC3D3B" w:rsidP="00E27C85">
      <w:pPr>
        <w:rPr>
          <w:rFonts w:ascii="Cambria" w:hAnsi="Cambria"/>
        </w:rPr>
      </w:pPr>
    </w:p>
    <w:p w:rsidR="00FC3D3B" w:rsidRPr="00A92DD1" w:rsidRDefault="00FC3D3B" w:rsidP="00E27C85">
      <w:pPr>
        <w:rPr>
          <w:rFonts w:ascii="Cambria" w:hAnsi="Cambria"/>
        </w:rPr>
      </w:pPr>
      <w:r w:rsidRPr="00A92DD1">
        <w:rPr>
          <w:rFonts w:ascii="Cambria" w:hAnsi="Cambria"/>
        </w:rPr>
        <w:t>George Sand Association</w:t>
      </w:r>
    </w:p>
    <w:p w:rsidR="002E1E18" w:rsidRPr="00A92DD1" w:rsidRDefault="002E1E18" w:rsidP="00E27C85">
      <w:pPr>
        <w:rPr>
          <w:rFonts w:ascii="Cambria" w:hAnsi="Cambria"/>
        </w:rPr>
      </w:pPr>
    </w:p>
    <w:p w:rsidR="002E1E18" w:rsidRPr="00A92DD1" w:rsidRDefault="002E1E18" w:rsidP="00E27C85">
      <w:pPr>
        <w:rPr>
          <w:rFonts w:ascii="Cambria" w:hAnsi="Cambria"/>
        </w:rPr>
      </w:pPr>
      <w:r w:rsidRPr="00A92DD1">
        <w:rPr>
          <w:rFonts w:ascii="Cambria" w:hAnsi="Cambria"/>
        </w:rPr>
        <w:t xml:space="preserve">Fondation </w:t>
      </w:r>
      <w:proofErr w:type="spellStart"/>
      <w:r w:rsidRPr="00A92DD1">
        <w:rPr>
          <w:rFonts w:ascii="Cambria" w:hAnsi="Cambria"/>
        </w:rPr>
        <w:t>Dürmüller-Boll</w:t>
      </w:r>
      <w:proofErr w:type="spellEnd"/>
    </w:p>
    <w:p w:rsidR="00FC3D3B" w:rsidRPr="00697FD7" w:rsidRDefault="00FC3D3B">
      <w:pPr>
        <w:rPr>
          <w:rFonts w:ascii="Cambria" w:eastAsiaTheme="minorEastAsia" w:hAnsi="Cambria" w:cs="Arial"/>
          <w:lang w:eastAsia="fr-FR"/>
        </w:rPr>
      </w:pPr>
      <w:r w:rsidRPr="00A92DD1">
        <w:rPr>
          <w:rFonts w:ascii="Cambria" w:hAnsi="Cambria" w:cs="Arial"/>
        </w:rPr>
        <w:br w:type="page"/>
      </w:r>
    </w:p>
    <w:p w:rsidR="001D058E" w:rsidRPr="00D60DAA" w:rsidRDefault="001D058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3B0CA3" w:rsidRPr="00D60DAA" w:rsidRDefault="001D058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A92DD1">
        <w:rPr>
          <w:rFonts w:ascii="Cambria" w:hAnsi="Cambria" w:cs="Arial"/>
          <w:color w:val="000000" w:themeColor="text1"/>
          <w:sz w:val="20"/>
          <w:szCs w:val="20"/>
        </w:rPr>
        <w:tab/>
      </w:r>
      <w:r w:rsidR="00A92DD1">
        <w:rPr>
          <w:rFonts w:ascii="Cambria" w:hAnsi="Cambria" w:cs="Arial"/>
          <w:color w:val="000000" w:themeColor="text1"/>
          <w:sz w:val="20"/>
          <w:szCs w:val="20"/>
        </w:rPr>
        <w:tab/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Lundi 24 juin, </w:t>
      </w:r>
      <w:r w:rsidR="00725F70" w:rsidRPr="00D60DAA">
        <w:rPr>
          <w:rFonts w:ascii="Cambria" w:hAnsi="Cambria" w:cs="Arial"/>
          <w:b/>
          <w:color w:val="000000" w:themeColor="text1"/>
          <w:sz w:val="20"/>
          <w:szCs w:val="20"/>
        </w:rPr>
        <w:t>Université de Berne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proofErr w:type="spellStart"/>
      <w:r w:rsidR="008064F6" w:rsidRPr="00D60DAA">
        <w:rPr>
          <w:rFonts w:ascii="Cambria" w:hAnsi="Cambria" w:cs="Arial"/>
          <w:color w:val="000000" w:themeColor="text1"/>
          <w:sz w:val="20"/>
          <w:szCs w:val="20"/>
        </w:rPr>
        <w:t>Lerchenweg</w:t>
      </w:r>
      <w:proofErr w:type="spellEnd"/>
      <w:r w:rsidR="008064F6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36</w:t>
      </w:r>
      <w:r w:rsidR="000B5496" w:rsidRPr="00D60DAA">
        <w:rPr>
          <w:rFonts w:ascii="Cambria" w:hAnsi="Cambria" w:cs="Arial"/>
          <w:color w:val="000000" w:themeColor="text1"/>
          <w:sz w:val="20"/>
          <w:szCs w:val="20"/>
        </w:rPr>
        <w:t>,</w:t>
      </w:r>
      <w:r w:rsidR="008064F6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>Salle F-</w:t>
      </w:r>
      <w:r w:rsidR="008064F6" w:rsidRPr="00D60DAA">
        <w:rPr>
          <w:rFonts w:ascii="Cambria" w:hAnsi="Cambria" w:cs="Arial"/>
          <w:color w:val="000000" w:themeColor="text1"/>
          <w:sz w:val="20"/>
          <w:szCs w:val="20"/>
        </w:rPr>
        <w:t>121</w:t>
      </w:r>
    </w:p>
    <w:p w:rsidR="00DB7AF1" w:rsidRDefault="00DB7AF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A92DD1" w:rsidRPr="00D60DAA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7D6A9F" w:rsidRPr="00D60DAA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09 : 00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 xml:space="preserve">Stefan </w:t>
      </w:r>
      <w:proofErr w:type="spellStart"/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>Rebenich</w:t>
      </w:r>
      <w:proofErr w:type="spellEnd"/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 (</w:t>
      </w:r>
      <w:r w:rsidR="00504051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Université de 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>Berne),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 Doyen de la Faculté des Lettres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ab/>
      </w:r>
    </w:p>
    <w:p w:rsidR="00725F70" w:rsidRPr="00D60DAA" w:rsidRDefault="007D6A9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color w:val="000000" w:themeColor="text1"/>
          <w:sz w:val="20"/>
          <w:szCs w:val="20"/>
        </w:rPr>
        <w:tab/>
      </w:r>
      <w:r w:rsidR="00725F70" w:rsidRPr="00D60DAA">
        <w:rPr>
          <w:rFonts w:ascii="Cambria" w:hAnsi="Cambria" w:cs="Al Bayan Plain"/>
          <w:i/>
          <w:color w:val="000000" w:themeColor="text1"/>
          <w:sz w:val="20"/>
          <w:szCs w:val="20"/>
        </w:rPr>
        <w:t>Allocution d’ouverture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>Patrick Suter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 (</w:t>
      </w:r>
      <w:r w:rsidR="00504051" w:rsidRPr="00D60DAA">
        <w:rPr>
          <w:rFonts w:ascii="Cambria" w:hAnsi="Cambria" w:cs="Al Bayan Plain"/>
          <w:color w:val="000000" w:themeColor="text1"/>
          <w:sz w:val="20"/>
          <w:szCs w:val="20"/>
        </w:rPr>
        <w:t>Université de Berne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), </w:t>
      </w:r>
      <w:r w:rsidR="000B5496" w:rsidRPr="00D60DAA">
        <w:rPr>
          <w:rFonts w:ascii="Cambria" w:hAnsi="Cambria" w:cs="Al Bayan Plain"/>
          <w:color w:val="000000" w:themeColor="text1"/>
          <w:sz w:val="20"/>
          <w:szCs w:val="20"/>
        </w:rPr>
        <w:t>D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>irecteur de l’Institut de français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l Bayan Plain"/>
          <w:i/>
          <w:color w:val="000000" w:themeColor="text1"/>
          <w:sz w:val="20"/>
          <w:szCs w:val="20"/>
        </w:rPr>
        <w:t>Allocution d’ouverture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>Catherine Masson</w:t>
      </w:r>
      <w:r w:rsidR="006A38B6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 (</w:t>
      </w:r>
      <w:r w:rsidR="001E65A4" w:rsidRPr="00D60DAA">
        <w:rPr>
          <w:rFonts w:ascii="Cambria" w:hAnsi="Cambria" w:cs="Al Bayan Plain"/>
          <w:sz w:val="20"/>
          <w:szCs w:val="20"/>
        </w:rPr>
        <w:t>Wellesley</w:t>
      </w:r>
      <w:r w:rsidR="00504051" w:rsidRPr="00D60DAA">
        <w:rPr>
          <w:rFonts w:ascii="Cambria" w:hAnsi="Cambria" w:cs="Al Bayan Plain"/>
          <w:sz w:val="20"/>
          <w:szCs w:val="20"/>
        </w:rPr>
        <w:t xml:space="preserve"> </w:t>
      </w:r>
      <w:proofErr w:type="spellStart"/>
      <w:r w:rsidR="00504051" w:rsidRPr="00D60DAA">
        <w:rPr>
          <w:rFonts w:ascii="Cambria" w:hAnsi="Cambria" w:cs="Al Bayan Plain"/>
          <w:sz w:val="20"/>
          <w:szCs w:val="20"/>
        </w:rPr>
        <w:t>College</w:t>
      </w:r>
      <w:proofErr w:type="spellEnd"/>
      <w:r w:rsidR="006A38B6" w:rsidRPr="00D60DAA">
        <w:rPr>
          <w:rFonts w:ascii="Cambria" w:hAnsi="Cambria" w:cs="Al Bayan Plain"/>
          <w:sz w:val="20"/>
          <w:szCs w:val="20"/>
        </w:rPr>
        <w:t>)</w:t>
      </w:r>
      <w:r w:rsidR="001E65A4" w:rsidRPr="00D60DAA">
        <w:rPr>
          <w:rFonts w:ascii="Cambria" w:hAnsi="Cambria" w:cs="Al Bayan Plain"/>
          <w:sz w:val="20"/>
          <w:szCs w:val="20"/>
        </w:rPr>
        <w:t xml:space="preserve">, Présidente de la </w:t>
      </w:r>
      <w:r w:rsidR="001E65A4" w:rsidRPr="00D60DAA">
        <w:rPr>
          <w:rFonts w:ascii="Cambria" w:hAnsi="Cambria" w:cs="Al Bayan Plain"/>
          <w:i/>
          <w:sz w:val="20"/>
          <w:szCs w:val="20"/>
        </w:rPr>
        <w:t>George Sand Association</w:t>
      </w:r>
      <w:r w:rsidR="001E65A4" w:rsidRPr="00D60DAA">
        <w:rPr>
          <w:rFonts w:ascii="Cambria" w:hAnsi="Cambria" w:cs="Al Bayan Plain"/>
          <w:sz w:val="20"/>
          <w:szCs w:val="20"/>
        </w:rPr>
        <w:t>, USA</w:t>
      </w:r>
    </w:p>
    <w:p w:rsidR="00725F70" w:rsidRPr="00541577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l Bayan Plain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i/>
          <w:color w:val="000000" w:themeColor="text1"/>
          <w:sz w:val="20"/>
          <w:szCs w:val="20"/>
        </w:rPr>
        <w:tab/>
      </w:r>
      <w:r w:rsidR="001E65A4" w:rsidRPr="00541577">
        <w:rPr>
          <w:rFonts w:ascii="Cambria" w:hAnsi="Cambria" w:cs="Al Bayan Plain"/>
          <w:i/>
          <w:color w:val="000000" w:themeColor="text1"/>
          <w:sz w:val="20"/>
          <w:szCs w:val="20"/>
        </w:rPr>
        <w:t>« </w:t>
      </w:r>
      <w:r w:rsidR="001E65A4" w:rsidRPr="00541577">
        <w:rPr>
          <w:rFonts w:ascii="Cambria" w:hAnsi="Cambria" w:cs="Al Bayan Plain"/>
          <w:i/>
          <w:sz w:val="20"/>
          <w:szCs w:val="20"/>
        </w:rPr>
        <w:t>Portraits de groupe : George Sand et la mise en scène de la sociabilité artistique européenne »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l Bayan Plain"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>Corinne Fournier Kiss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 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>(</w:t>
      </w:r>
      <w:r w:rsidR="00504051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Université de 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Berne) 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et </w:t>
      </w:r>
      <w:r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>Valentina Ponzetto</w:t>
      </w:r>
      <w:r w:rsidR="007D6A9F" w:rsidRPr="00D60DAA">
        <w:rPr>
          <w:rFonts w:ascii="Cambria" w:hAnsi="Cambria" w:cs="Al Bayan Plain"/>
          <w:b/>
          <w:color w:val="000000" w:themeColor="text1"/>
          <w:sz w:val="20"/>
          <w:szCs w:val="20"/>
        </w:rPr>
        <w:t xml:space="preserve"> 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>(</w:t>
      </w:r>
      <w:r w:rsidR="00504051"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Université de </w:t>
      </w:r>
      <w:r w:rsidR="007D6A9F" w:rsidRPr="00D60DAA">
        <w:rPr>
          <w:rFonts w:ascii="Cambria" w:hAnsi="Cambria" w:cs="Al Bayan Plain"/>
          <w:color w:val="000000" w:themeColor="text1"/>
          <w:sz w:val="20"/>
          <w:szCs w:val="20"/>
        </w:rPr>
        <w:t>Lausanne)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 xml:space="preserve">, </w:t>
      </w:r>
      <w:r w:rsidR="000B5496" w:rsidRPr="00D60DAA">
        <w:rPr>
          <w:rFonts w:ascii="Cambria" w:hAnsi="Cambria" w:cs="Al Bayan Plain"/>
          <w:color w:val="000000" w:themeColor="text1"/>
          <w:sz w:val="20"/>
          <w:szCs w:val="20"/>
        </w:rPr>
        <w:t>O</w:t>
      </w:r>
      <w:r w:rsidRPr="00D60DAA">
        <w:rPr>
          <w:rFonts w:ascii="Cambria" w:hAnsi="Cambria" w:cs="Al Bayan Plain"/>
          <w:color w:val="000000" w:themeColor="text1"/>
          <w:sz w:val="20"/>
          <w:szCs w:val="20"/>
        </w:rPr>
        <w:t>rganisatrices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l Bayan Plain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l Bayan Plain"/>
          <w:i/>
          <w:color w:val="000000" w:themeColor="text1"/>
          <w:sz w:val="20"/>
          <w:szCs w:val="20"/>
        </w:rPr>
        <w:t>Introduction</w:t>
      </w:r>
      <w:r w:rsidR="00B4362D" w:rsidRPr="00D60DAA">
        <w:rPr>
          <w:rFonts w:ascii="Cambria" w:hAnsi="Cambria" w:cs="Al Bayan Plain"/>
          <w:i/>
          <w:color w:val="000000" w:themeColor="text1"/>
          <w:sz w:val="20"/>
          <w:szCs w:val="20"/>
        </w:rPr>
        <w:t xml:space="preserve"> 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B4362D" w:rsidRPr="00D60DAA" w:rsidRDefault="00B4362D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350291" w:rsidRPr="00D60DAA" w:rsidRDefault="00350291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sz w:val="28"/>
          <w:szCs w:val="28"/>
        </w:rPr>
      </w:pPr>
      <w:r w:rsidRPr="00D60DAA">
        <w:rPr>
          <w:rFonts w:ascii="Cambria" w:hAnsi="Cambria" w:cs="Arial"/>
          <w:i/>
          <w:color w:val="000000" w:themeColor="text1"/>
          <w:sz w:val="28"/>
          <w:szCs w:val="28"/>
        </w:rPr>
        <w:t xml:space="preserve">Première partie : </w:t>
      </w:r>
      <w:r w:rsidRPr="00D60DAA">
        <w:rPr>
          <w:rFonts w:ascii="Cambria" w:hAnsi="Cambria" w:cs="Arial"/>
          <w:i/>
          <w:sz w:val="28"/>
          <w:szCs w:val="28"/>
        </w:rPr>
        <w:t xml:space="preserve">Représentations fictionnelles </w:t>
      </w:r>
    </w:p>
    <w:p w:rsidR="002C3B9D" w:rsidRPr="00D60DAA" w:rsidRDefault="002C3B9D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F12D28" w:rsidRPr="00D60DAA" w:rsidRDefault="00F12D28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8B1765" w:rsidRPr="00D60DAA" w:rsidRDefault="00016E01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b/>
          <w:caps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Mise en spectacle de types et de personnages</w:t>
      </w:r>
      <w:r w:rsidR="00615C73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 </w:t>
      </w:r>
    </w:p>
    <w:p w:rsidR="00CB18D6" w:rsidRPr="00952DB3" w:rsidRDefault="00725F70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(</w:t>
      </w:r>
      <w:r w:rsidR="00CF56AA" w:rsidRPr="00D60DAA">
        <w:rPr>
          <w:rFonts w:ascii="Cambria" w:hAnsi="Cambria" w:cs="Arial"/>
          <w:color w:val="000000" w:themeColor="text1"/>
          <w:sz w:val="20"/>
          <w:szCs w:val="20"/>
        </w:rPr>
        <w:t>Présidence </w:t>
      </w:r>
      <w:r w:rsidR="00CF56AA" w:rsidRPr="00952DB3">
        <w:rPr>
          <w:rFonts w:ascii="Cambria" w:hAnsi="Cambria" w:cs="Arial"/>
          <w:color w:val="000000" w:themeColor="text1"/>
          <w:sz w:val="20"/>
          <w:szCs w:val="20"/>
        </w:rPr>
        <w:t xml:space="preserve">: </w:t>
      </w:r>
      <w:r w:rsidR="00640745" w:rsidRPr="00952DB3">
        <w:rPr>
          <w:rFonts w:ascii="Cambria" w:hAnsi="Cambria" w:cs="Arial"/>
          <w:color w:val="000000" w:themeColor="text1"/>
          <w:sz w:val="20"/>
          <w:szCs w:val="20"/>
        </w:rPr>
        <w:t>Corinne Fournier Kiss</w:t>
      </w:r>
      <w:r w:rsidRPr="00952DB3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750511" w:rsidRPr="00D60DAA" w:rsidRDefault="008064F6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45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CB18D6" w:rsidRPr="00D60DAA">
        <w:rPr>
          <w:rFonts w:ascii="Cambria" w:hAnsi="Cambria" w:cs="Arial"/>
          <w:b/>
          <w:color w:val="000000" w:themeColor="text1"/>
          <w:sz w:val="20"/>
          <w:szCs w:val="20"/>
        </w:rPr>
        <w:t xml:space="preserve">Annabelle </w:t>
      </w:r>
      <w:proofErr w:type="spellStart"/>
      <w:r w:rsidR="00CB18D6" w:rsidRPr="00D60DAA">
        <w:rPr>
          <w:rFonts w:ascii="Cambria" w:hAnsi="Cambria" w:cs="Arial"/>
          <w:b/>
          <w:color w:val="000000" w:themeColor="text1"/>
          <w:sz w:val="20"/>
          <w:szCs w:val="20"/>
        </w:rPr>
        <w:t>Rea</w:t>
      </w:r>
      <w:proofErr w:type="spellEnd"/>
      <w:r w:rsidR="00FA1A0A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FA1A0A" w:rsidRPr="00D60DAA">
        <w:rPr>
          <w:rFonts w:ascii="Cambria" w:hAnsi="Cambria" w:cs="Arial"/>
          <w:sz w:val="20"/>
          <w:szCs w:val="20"/>
        </w:rPr>
        <w:t>(</w:t>
      </w:r>
      <w:r w:rsidR="003733AF" w:rsidRPr="00D60DAA">
        <w:rPr>
          <w:rFonts w:ascii="Cambria" w:hAnsi="Cambria" w:cs="Arial"/>
          <w:sz w:val="20"/>
          <w:szCs w:val="20"/>
        </w:rPr>
        <w:t xml:space="preserve">Occidental </w:t>
      </w:r>
      <w:proofErr w:type="spellStart"/>
      <w:r w:rsidR="003733AF" w:rsidRPr="00D60DAA">
        <w:rPr>
          <w:rFonts w:ascii="Cambria" w:hAnsi="Cambria" w:cs="Arial"/>
          <w:sz w:val="20"/>
          <w:szCs w:val="20"/>
        </w:rPr>
        <w:t>College</w:t>
      </w:r>
      <w:proofErr w:type="spellEnd"/>
      <w:r w:rsidR="003733AF" w:rsidRPr="00D60DAA">
        <w:rPr>
          <w:rFonts w:ascii="Cambria" w:hAnsi="Cambria" w:cs="Arial"/>
          <w:sz w:val="20"/>
          <w:szCs w:val="20"/>
        </w:rPr>
        <w:t xml:space="preserve">, </w:t>
      </w:r>
      <w:r w:rsidR="00FA1A0A" w:rsidRPr="00D60DAA">
        <w:rPr>
          <w:rFonts w:ascii="Cambria" w:hAnsi="Cambria" w:cs="Arial"/>
          <w:sz w:val="20"/>
          <w:szCs w:val="20"/>
        </w:rPr>
        <w:t>Los Angeles)</w:t>
      </w:r>
      <w:r w:rsidR="00CB18D6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="00CB18D6" w:rsidRPr="00D60DAA">
        <w:rPr>
          <w:rFonts w:ascii="Cambria" w:hAnsi="Cambria" w:cs="Arial"/>
          <w:sz w:val="20"/>
          <w:szCs w:val="20"/>
        </w:rPr>
        <w:t>« George Sand et la "</w:t>
      </w:r>
      <w:proofErr w:type="spellStart"/>
      <w:r w:rsidR="00CB18D6" w:rsidRPr="00D60DAA">
        <w:rPr>
          <w:rFonts w:ascii="Cambria" w:hAnsi="Cambria" w:cs="Arial"/>
          <w:sz w:val="20"/>
          <w:szCs w:val="20"/>
        </w:rPr>
        <w:t>lionnerie</w:t>
      </w:r>
      <w:proofErr w:type="spellEnd"/>
      <w:r w:rsidR="00CB18D6" w:rsidRPr="00D60DAA">
        <w:rPr>
          <w:rFonts w:ascii="Cambria" w:hAnsi="Cambria" w:cs="Arial"/>
          <w:sz w:val="20"/>
          <w:szCs w:val="20"/>
        </w:rPr>
        <w:t xml:space="preserve">" » </w:t>
      </w:r>
      <w:r w:rsidR="00CB18D6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2C3B9D" w:rsidRPr="00D60DAA" w:rsidRDefault="0075051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10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15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CB18D6" w:rsidRPr="00D60DAA">
        <w:rPr>
          <w:rFonts w:ascii="Cambria" w:hAnsi="Cambria" w:cs="Arial"/>
          <w:b/>
          <w:color w:val="000000" w:themeColor="text1"/>
          <w:sz w:val="20"/>
          <w:szCs w:val="20"/>
        </w:rPr>
        <w:t xml:space="preserve">Isabelle </w:t>
      </w:r>
      <w:proofErr w:type="spellStart"/>
      <w:r w:rsidR="00CB18D6" w:rsidRPr="00D60DAA">
        <w:rPr>
          <w:rFonts w:ascii="Cambria" w:hAnsi="Cambria" w:cs="Arial"/>
          <w:b/>
          <w:color w:val="000000" w:themeColor="text1"/>
          <w:sz w:val="20"/>
          <w:szCs w:val="20"/>
        </w:rPr>
        <w:t>Naginski</w:t>
      </w:r>
      <w:proofErr w:type="spellEnd"/>
      <w:r w:rsidR="00FA1A0A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(</w:t>
      </w:r>
      <w:proofErr w:type="spellStart"/>
      <w:r w:rsidR="00504051" w:rsidRPr="00D60DAA">
        <w:rPr>
          <w:rFonts w:ascii="Cambria" w:hAnsi="Cambria" w:cs="Arial"/>
          <w:color w:val="000000" w:themeColor="text1"/>
          <w:sz w:val="20"/>
          <w:szCs w:val="20"/>
        </w:rPr>
        <w:t>Tufts</w:t>
      </w:r>
      <w:proofErr w:type="spellEnd"/>
      <w:r w:rsidR="00504051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proofErr w:type="spellStart"/>
      <w:r w:rsidR="00504051" w:rsidRPr="00D60DAA">
        <w:rPr>
          <w:rFonts w:ascii="Cambria" w:hAnsi="Cambria" w:cs="Arial"/>
          <w:color w:val="000000" w:themeColor="text1"/>
          <w:sz w:val="20"/>
          <w:szCs w:val="20"/>
        </w:rPr>
        <w:t>University</w:t>
      </w:r>
      <w:proofErr w:type="spellEnd"/>
      <w:r w:rsidR="0048413C">
        <w:rPr>
          <w:rFonts w:ascii="Cambria" w:hAnsi="Cambria" w:cs="Arial"/>
          <w:color w:val="000000" w:themeColor="text1"/>
          <w:sz w:val="20"/>
          <w:szCs w:val="20"/>
        </w:rPr>
        <w:t>, Boston</w:t>
      </w:r>
      <w:r w:rsidR="00FA1A0A"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  <w:r w:rsidR="00CB18D6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« Malédiction et théâtralisation dans les deux </w:t>
      </w:r>
      <w:r w:rsidR="00CB18D6" w:rsidRPr="00D60DAA">
        <w:rPr>
          <w:rFonts w:ascii="Cambria" w:hAnsi="Cambria" w:cs="Arial"/>
          <w:i/>
          <w:color w:val="000000" w:themeColor="text1"/>
          <w:sz w:val="20"/>
          <w:szCs w:val="20"/>
        </w:rPr>
        <w:t>Lélia</w:t>
      </w:r>
      <w:r w:rsidR="00CB18D6" w:rsidRPr="00D60DAA">
        <w:rPr>
          <w:rFonts w:ascii="Cambria" w:hAnsi="Cambria" w:cs="Arial"/>
          <w:color w:val="000000" w:themeColor="text1"/>
          <w:sz w:val="20"/>
          <w:szCs w:val="20"/>
        </w:rPr>
        <w:t> »</w:t>
      </w:r>
    </w:p>
    <w:p w:rsidR="002C3B9D" w:rsidRPr="00D60DAA" w:rsidRDefault="0075051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10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45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>Pause</w:t>
      </w:r>
    </w:p>
    <w:p w:rsidR="00725F70" w:rsidRPr="00D60DAA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750511" w:rsidRPr="00D60DAA">
        <w:rPr>
          <w:rFonts w:ascii="Cambria" w:hAnsi="Cambria" w:cs="Arial"/>
          <w:color w:val="000000" w:themeColor="text1"/>
          <w:sz w:val="20"/>
          <w:szCs w:val="20"/>
        </w:rPr>
        <w:t>1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 : 1</w:t>
      </w:r>
      <w:r w:rsidR="00750511" w:rsidRPr="00D60DAA">
        <w:rPr>
          <w:rFonts w:ascii="Cambria" w:hAnsi="Cambria" w:cs="Arial"/>
          <w:color w:val="000000" w:themeColor="text1"/>
          <w:sz w:val="20"/>
          <w:szCs w:val="20"/>
        </w:rPr>
        <w:t>5</w:t>
      </w:r>
      <w:r w:rsidR="00750511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750511" w:rsidRPr="00D60DAA">
        <w:rPr>
          <w:rFonts w:ascii="Cambria" w:hAnsi="Cambria" w:cs="Arial"/>
          <w:b/>
          <w:color w:val="000000" w:themeColor="text1"/>
          <w:sz w:val="20"/>
          <w:szCs w:val="20"/>
        </w:rPr>
        <w:t>Françoise Genevray</w:t>
      </w:r>
      <w:r w:rsidR="00794B8F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(</w:t>
      </w:r>
      <w:r w:rsidR="00D31AB7" w:rsidRPr="00D60DAA">
        <w:rPr>
          <w:rFonts w:ascii="Cambria" w:hAnsi="Cambria" w:cs="Arial"/>
          <w:sz w:val="20"/>
          <w:szCs w:val="20"/>
        </w:rPr>
        <w:t>Université Jean-Moulin Lyon III</w:t>
      </w:r>
      <w:r w:rsidR="00794B8F"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  <w:r w:rsidR="00CB18D6" w:rsidRPr="00D60DAA">
        <w:rPr>
          <w:rFonts w:ascii="Cambria" w:hAnsi="Cambria" w:cs="Arial"/>
          <w:color w:val="000000" w:themeColor="text1"/>
          <w:sz w:val="20"/>
          <w:szCs w:val="20"/>
        </w:rPr>
        <w:t> </w:t>
      </w:r>
      <w:r w:rsidR="00CB18D6" w:rsidRPr="00D60DAA">
        <w:rPr>
          <w:rFonts w:ascii="Cambria" w:hAnsi="Cambria" w:cs="Arial"/>
          <w:sz w:val="20"/>
          <w:szCs w:val="20"/>
        </w:rPr>
        <w:t>:</w:t>
      </w:r>
      <w:r w:rsidR="00750511" w:rsidRPr="00D60DAA">
        <w:rPr>
          <w:rFonts w:ascii="Cambria" w:hAnsi="Cambria" w:cs="Arial"/>
          <w:sz w:val="20"/>
          <w:szCs w:val="20"/>
        </w:rPr>
        <w:t xml:space="preserve"> « Le voyage en Suisse de 1836 : mise en scène d'une sociabilité artiste »</w:t>
      </w:r>
      <w:r w:rsidRPr="00D60DAA">
        <w:rPr>
          <w:rFonts w:ascii="Cambria" w:hAnsi="Cambria" w:cs="Arial"/>
          <w:sz w:val="20"/>
          <w:szCs w:val="20"/>
        </w:rPr>
        <w:tab/>
      </w:r>
    </w:p>
    <w:p w:rsidR="00750511" w:rsidRPr="00D60DAA" w:rsidRDefault="0075051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11 :</w:t>
      </w:r>
      <w:r w:rsidR="00FD7F7C" w:rsidRPr="00D60DAA">
        <w:rPr>
          <w:rFonts w:ascii="Cambria" w:hAnsi="Cambria" w:cs="Arial"/>
          <w:sz w:val="20"/>
          <w:szCs w:val="20"/>
        </w:rPr>
        <w:t xml:space="preserve"> </w:t>
      </w:r>
      <w:r w:rsidRPr="00D60DAA">
        <w:rPr>
          <w:rFonts w:ascii="Cambria" w:hAnsi="Cambria" w:cs="Arial"/>
          <w:sz w:val="20"/>
          <w:szCs w:val="20"/>
        </w:rPr>
        <w:t>45</w:t>
      </w:r>
      <w:r w:rsidRPr="00D60DAA">
        <w:rPr>
          <w:rFonts w:ascii="Cambria" w:hAnsi="Cambria" w:cs="Arial"/>
          <w:sz w:val="20"/>
          <w:szCs w:val="20"/>
        </w:rPr>
        <w:tab/>
      </w:r>
      <w:r w:rsidRPr="00D60DAA">
        <w:rPr>
          <w:rFonts w:ascii="Cambria" w:hAnsi="Cambria" w:cs="Arial"/>
          <w:b/>
          <w:sz w:val="20"/>
          <w:szCs w:val="20"/>
        </w:rPr>
        <w:t xml:space="preserve">Laurence Le </w:t>
      </w:r>
      <w:proofErr w:type="spellStart"/>
      <w:r w:rsidRPr="00D60DAA">
        <w:rPr>
          <w:rFonts w:ascii="Cambria" w:hAnsi="Cambria" w:cs="Arial"/>
          <w:b/>
          <w:sz w:val="20"/>
          <w:szCs w:val="20"/>
        </w:rPr>
        <w:t>Diagon-Jacquin</w:t>
      </w:r>
      <w:proofErr w:type="spellEnd"/>
      <w:r w:rsidR="00830388" w:rsidRPr="00D60DAA">
        <w:rPr>
          <w:rFonts w:ascii="Cambria" w:hAnsi="Cambria" w:cs="Arial"/>
          <w:sz w:val="20"/>
          <w:szCs w:val="20"/>
        </w:rPr>
        <w:t xml:space="preserve"> (</w:t>
      </w:r>
      <w:r w:rsidR="00DE0DF1" w:rsidRPr="00D60DAA">
        <w:rPr>
          <w:rFonts w:ascii="Cambria" w:hAnsi="Cambria" w:cs="Arial"/>
          <w:sz w:val="20"/>
          <w:szCs w:val="20"/>
        </w:rPr>
        <w:t>Université de Franche-Comté</w:t>
      </w:r>
      <w:r w:rsidR="00830388" w:rsidRPr="00D60DAA">
        <w:rPr>
          <w:rFonts w:ascii="Cambria" w:hAnsi="Cambria" w:cs="Arial"/>
          <w:sz w:val="20"/>
          <w:szCs w:val="20"/>
        </w:rPr>
        <w:t>)</w:t>
      </w:r>
      <w:r w:rsidR="00CB18D6" w:rsidRPr="00D60DAA">
        <w:rPr>
          <w:rFonts w:ascii="Cambria" w:hAnsi="Cambria" w:cs="Arial"/>
          <w:sz w:val="20"/>
          <w:szCs w:val="20"/>
        </w:rPr>
        <w:t> :</w:t>
      </w:r>
      <w:r w:rsidRPr="00D60DAA">
        <w:rPr>
          <w:rFonts w:ascii="Cambria" w:hAnsi="Cambria" w:cs="Arial"/>
          <w:sz w:val="20"/>
          <w:szCs w:val="20"/>
        </w:rPr>
        <w:t xml:space="preserve"> « George Sand </w:t>
      </w:r>
      <w:r w:rsidRPr="00D60DAA">
        <w:rPr>
          <w:rFonts w:ascii="Cambria" w:hAnsi="Cambria" w:cs="Arial"/>
          <w:i/>
          <w:sz w:val="20"/>
          <w:szCs w:val="20"/>
        </w:rPr>
        <w:t>vs</w:t>
      </w:r>
      <w:r w:rsidRPr="00D60DAA">
        <w:rPr>
          <w:rFonts w:ascii="Cambria" w:hAnsi="Cambria" w:cs="Arial"/>
          <w:sz w:val="20"/>
          <w:szCs w:val="20"/>
        </w:rPr>
        <w:t xml:space="preserve"> Major Pictet : quand une improvisation lisztienne devient spectacle littéraire</w:t>
      </w:r>
      <w:r w:rsidR="00615C73" w:rsidRPr="00D60DAA">
        <w:rPr>
          <w:rFonts w:ascii="Cambria" w:hAnsi="Cambria" w:cs="Arial"/>
          <w:sz w:val="20"/>
          <w:szCs w:val="20"/>
        </w:rPr>
        <w:t> »</w:t>
      </w:r>
    </w:p>
    <w:p w:rsidR="00615C73" w:rsidRPr="00D60DAA" w:rsidRDefault="00615C73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12 : 30</w:t>
      </w:r>
      <w:r w:rsidRPr="00D60DAA">
        <w:rPr>
          <w:rFonts w:ascii="Cambria" w:hAnsi="Cambria" w:cs="Arial"/>
          <w:sz w:val="20"/>
          <w:szCs w:val="20"/>
        </w:rPr>
        <w:tab/>
      </w:r>
      <w:r w:rsidRPr="00D60DAA">
        <w:rPr>
          <w:rFonts w:ascii="Cambria" w:hAnsi="Cambria" w:cs="Arial"/>
          <w:i/>
          <w:sz w:val="20"/>
          <w:szCs w:val="20"/>
        </w:rPr>
        <w:t>Repas</w:t>
      </w:r>
    </w:p>
    <w:p w:rsidR="002C3B9D" w:rsidRPr="00D60DAA" w:rsidRDefault="002C3B9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B4362D" w:rsidRPr="00D60DAA" w:rsidRDefault="00B436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615C73" w:rsidRPr="00697FD7" w:rsidRDefault="00615C73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ab/>
      </w:r>
      <w:r w:rsidR="0096724F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IMAGINAIRE </w:t>
      </w:r>
      <w:r w:rsidR="0096724F" w:rsidRPr="00697FD7">
        <w:rPr>
          <w:rFonts w:ascii="Cambria" w:hAnsi="Cambria" w:cs="Arial"/>
          <w:b/>
          <w:caps/>
          <w:sz w:val="20"/>
          <w:szCs w:val="20"/>
        </w:rPr>
        <w:t>FICTIONNEL ET CR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96724F" w:rsidRPr="00697FD7">
        <w:rPr>
          <w:rFonts w:ascii="Cambria" w:hAnsi="Cambria" w:cs="Arial"/>
          <w:b/>
          <w:caps/>
          <w:sz w:val="20"/>
          <w:szCs w:val="20"/>
        </w:rPr>
        <w:t xml:space="preserve">ATION DE SOCIABILITÉS </w:t>
      </w:r>
    </w:p>
    <w:p w:rsidR="00615C73" w:rsidRPr="00697FD7" w:rsidRDefault="00DB7AF1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 xml:space="preserve">(Présidence : </w:t>
      </w:r>
      <w:r w:rsidR="00B25ABC" w:rsidRPr="00697FD7">
        <w:rPr>
          <w:rFonts w:ascii="Cambria" w:hAnsi="Cambria" w:cs="Arial"/>
          <w:sz w:val="20"/>
          <w:szCs w:val="20"/>
        </w:rPr>
        <w:t>Laura Colombo</w:t>
      </w:r>
      <w:r w:rsidRPr="00697FD7">
        <w:rPr>
          <w:rFonts w:ascii="Cambria" w:hAnsi="Cambria" w:cs="Arial"/>
          <w:sz w:val="20"/>
          <w:szCs w:val="20"/>
        </w:rPr>
        <w:t>)</w:t>
      </w:r>
    </w:p>
    <w:p w:rsidR="00615C73" w:rsidRPr="00697FD7" w:rsidRDefault="00615C73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14 : 00</w:t>
      </w: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b/>
          <w:sz w:val="20"/>
          <w:szCs w:val="20"/>
        </w:rPr>
        <w:t xml:space="preserve">Pascale </w:t>
      </w:r>
      <w:proofErr w:type="spellStart"/>
      <w:r w:rsidRPr="00697FD7">
        <w:rPr>
          <w:rFonts w:ascii="Cambria" w:hAnsi="Cambria" w:cs="Arial"/>
          <w:b/>
          <w:sz w:val="20"/>
          <w:szCs w:val="20"/>
        </w:rPr>
        <w:t>Auraix-Jonchière</w:t>
      </w:r>
      <w:proofErr w:type="spellEnd"/>
      <w:r w:rsidRPr="00697FD7">
        <w:rPr>
          <w:rFonts w:ascii="Cambria" w:hAnsi="Cambria" w:cs="Arial"/>
          <w:sz w:val="20"/>
          <w:szCs w:val="20"/>
        </w:rPr>
        <w:t> </w:t>
      </w:r>
      <w:r w:rsidR="007D6A9F" w:rsidRPr="00697FD7">
        <w:rPr>
          <w:rFonts w:ascii="Cambria" w:hAnsi="Cambria" w:cs="Arial"/>
          <w:sz w:val="20"/>
          <w:szCs w:val="20"/>
        </w:rPr>
        <w:t>(</w:t>
      </w:r>
      <w:r w:rsidR="00D07C48" w:rsidRPr="00697FD7">
        <w:rPr>
          <w:rFonts w:ascii="Cambria" w:hAnsi="Cambria" w:cs="Arial"/>
          <w:sz w:val="20"/>
          <w:szCs w:val="20"/>
        </w:rPr>
        <w:t xml:space="preserve">Université </w:t>
      </w:r>
      <w:r w:rsidR="007D6A9F" w:rsidRPr="00697FD7">
        <w:rPr>
          <w:rFonts w:ascii="Cambria" w:hAnsi="Cambria" w:cs="Arial"/>
          <w:sz w:val="20"/>
          <w:szCs w:val="20"/>
        </w:rPr>
        <w:t>Clermont</w:t>
      </w:r>
      <w:r w:rsidR="00FA1A0A" w:rsidRPr="00697FD7">
        <w:rPr>
          <w:rFonts w:ascii="Cambria" w:hAnsi="Cambria" w:cs="Arial"/>
          <w:sz w:val="20"/>
          <w:szCs w:val="20"/>
        </w:rPr>
        <w:t>-</w:t>
      </w:r>
      <w:r w:rsidR="00D07C48" w:rsidRPr="00697FD7">
        <w:rPr>
          <w:rFonts w:ascii="Cambria" w:hAnsi="Cambria" w:cs="Arial"/>
          <w:sz w:val="20"/>
          <w:szCs w:val="20"/>
        </w:rPr>
        <w:t>Auvergne</w:t>
      </w:r>
      <w:r w:rsidR="00FA1A0A" w:rsidRPr="00697FD7">
        <w:rPr>
          <w:rFonts w:ascii="Cambria" w:hAnsi="Cambria" w:cs="Arial"/>
          <w:sz w:val="20"/>
          <w:szCs w:val="20"/>
        </w:rPr>
        <w:t>)</w:t>
      </w:r>
      <w:r w:rsidRPr="00697FD7">
        <w:rPr>
          <w:rFonts w:ascii="Cambria" w:hAnsi="Cambria" w:cs="Arial"/>
          <w:sz w:val="20"/>
          <w:szCs w:val="20"/>
        </w:rPr>
        <w:t>: « Rites d’hospitalité et arts de la scène dans les romans de George Sand</w:t>
      </w:r>
      <w:r w:rsidR="002C3B9D" w:rsidRPr="00697FD7">
        <w:rPr>
          <w:rFonts w:ascii="Cambria" w:hAnsi="Cambria" w:cs="Arial"/>
          <w:sz w:val="20"/>
          <w:szCs w:val="20"/>
        </w:rPr>
        <w:t> »</w:t>
      </w:r>
      <w:r w:rsidRPr="00697FD7">
        <w:rPr>
          <w:rFonts w:ascii="Cambria" w:hAnsi="Cambria" w:cs="Arial"/>
          <w:sz w:val="20"/>
          <w:szCs w:val="20"/>
        </w:rPr>
        <w:t> </w:t>
      </w:r>
    </w:p>
    <w:p w:rsidR="00615C73" w:rsidRPr="00697FD7" w:rsidRDefault="00615C73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  <w:lang w:val="en-US"/>
        </w:rPr>
      </w:pPr>
      <w:proofErr w:type="gramStart"/>
      <w:r w:rsidRPr="00697FD7">
        <w:rPr>
          <w:rFonts w:ascii="Cambria" w:hAnsi="Cambria" w:cs="Arial"/>
          <w:sz w:val="20"/>
          <w:szCs w:val="20"/>
          <w:lang w:val="en-US"/>
        </w:rPr>
        <w:t>14 :</w:t>
      </w:r>
      <w:proofErr w:type="gramEnd"/>
      <w:r w:rsidRPr="00697FD7">
        <w:rPr>
          <w:rFonts w:ascii="Cambria" w:hAnsi="Cambria" w:cs="Arial"/>
          <w:sz w:val="20"/>
          <w:szCs w:val="20"/>
          <w:lang w:val="en-US"/>
        </w:rPr>
        <w:t> 30</w:t>
      </w:r>
      <w:r w:rsidRPr="00697FD7">
        <w:rPr>
          <w:rFonts w:ascii="Cambria" w:hAnsi="Cambria" w:cs="Arial"/>
          <w:sz w:val="20"/>
          <w:szCs w:val="20"/>
          <w:lang w:val="en-US"/>
        </w:rPr>
        <w:tab/>
      </w:r>
      <w:r w:rsidR="00DB7AF1" w:rsidRPr="00697FD7">
        <w:rPr>
          <w:rFonts w:ascii="Cambria" w:hAnsi="Cambria" w:cs="Arial"/>
          <w:b/>
          <w:sz w:val="20"/>
          <w:szCs w:val="20"/>
          <w:lang w:val="en-US"/>
        </w:rPr>
        <w:t xml:space="preserve">Claire </w:t>
      </w:r>
      <w:proofErr w:type="spellStart"/>
      <w:r w:rsidR="00DB7AF1" w:rsidRPr="00697FD7">
        <w:rPr>
          <w:rFonts w:ascii="Cambria" w:hAnsi="Cambria" w:cs="Arial"/>
          <w:b/>
          <w:sz w:val="20"/>
          <w:szCs w:val="20"/>
          <w:lang w:val="en-US"/>
        </w:rPr>
        <w:t>Marrone</w:t>
      </w:r>
      <w:proofErr w:type="spellEnd"/>
      <w:r w:rsidR="00DE7B12" w:rsidRPr="00697FD7">
        <w:rPr>
          <w:rFonts w:ascii="Cambria" w:hAnsi="Cambria" w:cs="Arial"/>
          <w:sz w:val="20"/>
          <w:szCs w:val="20"/>
          <w:lang w:val="en-US"/>
        </w:rPr>
        <w:t xml:space="preserve"> (</w:t>
      </w:r>
      <w:r w:rsidR="002617F0" w:rsidRPr="00697FD7">
        <w:rPr>
          <w:rFonts w:ascii="Cambria" w:hAnsi="Cambria" w:cs="Arial"/>
          <w:sz w:val="20"/>
          <w:szCs w:val="20"/>
          <w:lang w:val="en-US"/>
        </w:rPr>
        <w:t xml:space="preserve">Sacred Heart University, </w:t>
      </w:r>
      <w:r w:rsidR="00545897" w:rsidRPr="00697FD7">
        <w:rPr>
          <w:rFonts w:ascii="Cambria" w:hAnsi="Cambria" w:cs="Arial"/>
          <w:sz w:val="20"/>
          <w:szCs w:val="20"/>
          <w:lang w:val="en-US"/>
        </w:rPr>
        <w:t>Fairfield</w:t>
      </w:r>
      <w:r w:rsidR="00DE7B12" w:rsidRPr="00697FD7">
        <w:rPr>
          <w:rFonts w:ascii="Cambria" w:hAnsi="Cambria" w:cs="Arial"/>
          <w:sz w:val="20"/>
          <w:szCs w:val="20"/>
          <w:lang w:val="en-US"/>
        </w:rPr>
        <w:t>)</w:t>
      </w:r>
      <w:r w:rsidR="00DB7AF1" w:rsidRPr="00697FD7">
        <w:rPr>
          <w:rFonts w:ascii="Cambria" w:hAnsi="Cambria" w:cs="Arial"/>
          <w:sz w:val="20"/>
          <w:szCs w:val="20"/>
          <w:lang w:val="en-US"/>
        </w:rPr>
        <w:t xml:space="preserve"> : « The Marriage Dance in Sand’s </w:t>
      </w:r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 xml:space="preserve">La mare au </w:t>
      </w:r>
      <w:proofErr w:type="spellStart"/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>diable</w:t>
      </w:r>
      <w:proofErr w:type="spellEnd"/>
      <w:r w:rsidR="00DB7AF1" w:rsidRPr="00697FD7">
        <w:rPr>
          <w:rFonts w:ascii="Cambria" w:hAnsi="Cambria" w:cs="Arial"/>
          <w:sz w:val="20"/>
          <w:szCs w:val="20"/>
          <w:lang w:val="en-US"/>
        </w:rPr>
        <w:t xml:space="preserve"> and </w:t>
      </w:r>
      <w:proofErr w:type="spellStart"/>
      <w:r w:rsidR="00DB7AF1" w:rsidRPr="00697FD7">
        <w:rPr>
          <w:rFonts w:ascii="Cambria" w:hAnsi="Cambria" w:cs="Arial"/>
          <w:sz w:val="20"/>
          <w:szCs w:val="20"/>
          <w:lang w:val="en-US"/>
        </w:rPr>
        <w:t>Colombi’s</w:t>
      </w:r>
      <w:proofErr w:type="spellEnd"/>
      <w:r w:rsidR="00DB7AF1" w:rsidRPr="00697FD7">
        <w:rPr>
          <w:rFonts w:ascii="Cambria" w:hAnsi="Cambria" w:cs="Arial"/>
          <w:sz w:val="20"/>
          <w:szCs w:val="20"/>
          <w:lang w:val="en-US"/>
        </w:rPr>
        <w:t xml:space="preserve"> </w:t>
      </w:r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 xml:space="preserve">Un </w:t>
      </w:r>
      <w:proofErr w:type="spellStart"/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>matrimonio</w:t>
      </w:r>
      <w:proofErr w:type="spellEnd"/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 xml:space="preserve"> in </w:t>
      </w:r>
      <w:proofErr w:type="spellStart"/>
      <w:r w:rsidR="00DB7AF1" w:rsidRPr="00697FD7">
        <w:rPr>
          <w:rFonts w:ascii="Cambria" w:hAnsi="Cambria" w:cs="Arial"/>
          <w:i/>
          <w:sz w:val="20"/>
          <w:szCs w:val="20"/>
          <w:lang w:val="en-US"/>
        </w:rPr>
        <w:t>provincia</w:t>
      </w:r>
      <w:proofErr w:type="spellEnd"/>
      <w:r w:rsidR="00DB7AF1" w:rsidRPr="00697FD7">
        <w:rPr>
          <w:rFonts w:ascii="Cambria" w:hAnsi="Cambria" w:cs="Arial"/>
          <w:sz w:val="20"/>
          <w:szCs w:val="20"/>
          <w:lang w:val="en-US"/>
        </w:rPr>
        <w:t> »</w:t>
      </w:r>
    </w:p>
    <w:p w:rsidR="00DB7AF1" w:rsidRPr="00697FD7" w:rsidRDefault="00DB7AF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15 : 00</w:t>
      </w: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b/>
          <w:sz w:val="20"/>
          <w:szCs w:val="20"/>
        </w:rPr>
        <w:t xml:space="preserve">Tessa </w:t>
      </w:r>
      <w:proofErr w:type="spellStart"/>
      <w:r w:rsidRPr="00697FD7">
        <w:rPr>
          <w:rFonts w:ascii="Cambria" w:hAnsi="Cambria" w:cs="Arial"/>
          <w:b/>
          <w:sz w:val="20"/>
          <w:szCs w:val="20"/>
        </w:rPr>
        <w:t>Nunn</w:t>
      </w:r>
      <w:proofErr w:type="spellEnd"/>
      <w:r w:rsidR="00FA1A0A" w:rsidRPr="00697FD7">
        <w:rPr>
          <w:rFonts w:ascii="Cambria" w:hAnsi="Cambria" w:cs="Arial"/>
          <w:sz w:val="20"/>
          <w:szCs w:val="20"/>
        </w:rPr>
        <w:t xml:space="preserve"> (</w:t>
      </w:r>
      <w:r w:rsidR="003733AF" w:rsidRPr="00697FD7">
        <w:rPr>
          <w:rFonts w:ascii="Cambria" w:hAnsi="Cambria" w:cs="Arial"/>
          <w:sz w:val="20"/>
          <w:szCs w:val="20"/>
        </w:rPr>
        <w:t xml:space="preserve">Duke </w:t>
      </w:r>
      <w:proofErr w:type="spellStart"/>
      <w:r w:rsidR="003733AF" w:rsidRPr="00697FD7">
        <w:rPr>
          <w:rFonts w:ascii="Cambria" w:hAnsi="Cambria" w:cs="Arial"/>
          <w:sz w:val="20"/>
          <w:szCs w:val="20"/>
        </w:rPr>
        <w:t>University</w:t>
      </w:r>
      <w:proofErr w:type="spellEnd"/>
      <w:r w:rsidR="003733AF" w:rsidRPr="00697FD7">
        <w:rPr>
          <w:rFonts w:ascii="Cambria" w:hAnsi="Cambria" w:cs="Arial"/>
          <w:sz w:val="20"/>
          <w:szCs w:val="20"/>
        </w:rPr>
        <w:t xml:space="preserve">, </w:t>
      </w:r>
      <w:r w:rsidR="00FA1A0A" w:rsidRPr="00697FD7">
        <w:rPr>
          <w:rFonts w:ascii="Cambria" w:hAnsi="Cambria" w:cs="Arial"/>
          <w:sz w:val="20"/>
          <w:szCs w:val="20"/>
        </w:rPr>
        <w:t>Durham)</w:t>
      </w:r>
      <w:r w:rsidRPr="00697FD7">
        <w:rPr>
          <w:rFonts w:ascii="Cambria" w:hAnsi="Cambria" w:cs="Arial"/>
          <w:sz w:val="20"/>
          <w:szCs w:val="20"/>
        </w:rPr>
        <w:t> : « </w:t>
      </w:r>
      <w:r w:rsidR="00AC11D2" w:rsidRPr="00697FD7">
        <w:rPr>
          <w:rFonts w:ascii="Cambria" w:hAnsi="Cambria" w:cs="Arial"/>
          <w:sz w:val="20"/>
          <w:szCs w:val="20"/>
        </w:rPr>
        <w:t>"</w:t>
      </w:r>
      <w:r w:rsidRPr="00697FD7">
        <w:rPr>
          <w:rFonts w:ascii="Cambria" w:hAnsi="Cambria" w:cs="Arial"/>
          <w:sz w:val="20"/>
          <w:szCs w:val="20"/>
        </w:rPr>
        <w:t>Toutes les réjouissances de chez nous se bornent à danser</w:t>
      </w:r>
      <w:r w:rsidR="00AC11D2" w:rsidRPr="00697FD7">
        <w:rPr>
          <w:rFonts w:ascii="Cambria" w:hAnsi="Cambria" w:cs="Arial"/>
          <w:sz w:val="20"/>
          <w:szCs w:val="20"/>
        </w:rPr>
        <w:t>"</w:t>
      </w:r>
      <w:r w:rsidRPr="00697FD7">
        <w:rPr>
          <w:rFonts w:ascii="Cambria" w:hAnsi="Cambria" w:cs="Arial"/>
          <w:sz w:val="20"/>
          <w:szCs w:val="20"/>
        </w:rPr>
        <w:t> : la danse comme signe de santé et de joie chez Sand »</w:t>
      </w:r>
    </w:p>
    <w:p w:rsidR="00DB7AF1" w:rsidRPr="00697FD7" w:rsidRDefault="00DB7AF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15 :30</w:t>
      </w: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i/>
          <w:sz w:val="20"/>
          <w:szCs w:val="20"/>
        </w:rPr>
        <w:t>Pause</w:t>
      </w:r>
    </w:p>
    <w:p w:rsidR="005E07FC" w:rsidRDefault="005E07FC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A92DD1" w:rsidRPr="00697FD7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DB7AF1" w:rsidRPr="00697FD7" w:rsidRDefault="00DB7AF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b/>
          <w:caps/>
          <w:sz w:val="20"/>
          <w:szCs w:val="20"/>
        </w:rPr>
        <w:t>dimension</w:t>
      </w:r>
      <w:r w:rsidR="0096724F" w:rsidRPr="00697FD7">
        <w:rPr>
          <w:rFonts w:ascii="Cambria" w:hAnsi="Cambria" w:cs="Arial"/>
          <w:b/>
          <w:caps/>
          <w:sz w:val="20"/>
          <w:szCs w:val="20"/>
        </w:rPr>
        <w:t>S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 spectaculaires de la narration romanesque et cin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matographique  </w:t>
      </w:r>
    </w:p>
    <w:p w:rsidR="00DB7AF1" w:rsidRPr="00697FD7" w:rsidRDefault="00DB7AF1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 xml:space="preserve">(Présidence : </w:t>
      </w:r>
      <w:r w:rsidR="009056FC" w:rsidRPr="00697FD7">
        <w:rPr>
          <w:rFonts w:ascii="Cambria" w:hAnsi="Cambria" w:cs="Arial"/>
          <w:sz w:val="20"/>
          <w:szCs w:val="20"/>
        </w:rPr>
        <w:t xml:space="preserve">Isabelle </w:t>
      </w:r>
      <w:proofErr w:type="spellStart"/>
      <w:r w:rsidR="009056FC" w:rsidRPr="00697FD7">
        <w:rPr>
          <w:rFonts w:ascii="Cambria" w:hAnsi="Cambria" w:cs="Arial"/>
          <w:sz w:val="20"/>
          <w:szCs w:val="20"/>
        </w:rPr>
        <w:t>Naginski</w:t>
      </w:r>
      <w:proofErr w:type="spellEnd"/>
      <w:r w:rsidRPr="00697FD7">
        <w:rPr>
          <w:rFonts w:ascii="Cambria" w:hAnsi="Cambria" w:cs="Arial"/>
          <w:sz w:val="20"/>
          <w:szCs w:val="20"/>
        </w:rPr>
        <w:t>)</w:t>
      </w:r>
    </w:p>
    <w:p w:rsidR="00BB1628" w:rsidRPr="00697FD7" w:rsidRDefault="00725F70" w:rsidP="00BB1628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theme="minorHAnsi"/>
          <w:sz w:val="20"/>
          <w:szCs w:val="20"/>
          <w:lang w:val="fr-CH"/>
        </w:rPr>
      </w:pPr>
      <w:r w:rsidRPr="00697FD7">
        <w:rPr>
          <w:rFonts w:ascii="Cambria" w:hAnsi="Cambria" w:cs="Arial"/>
          <w:sz w:val="20"/>
          <w:szCs w:val="20"/>
        </w:rPr>
        <w:t>1</w:t>
      </w:r>
      <w:r w:rsidR="00DB7AF1" w:rsidRPr="00697FD7">
        <w:rPr>
          <w:rFonts w:ascii="Cambria" w:hAnsi="Cambria" w:cs="Arial"/>
          <w:sz w:val="20"/>
          <w:szCs w:val="20"/>
        </w:rPr>
        <w:t>6</w:t>
      </w:r>
      <w:r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0</w:t>
      </w:r>
      <w:r w:rsidR="002937C6"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ab/>
      </w:r>
      <w:r w:rsidR="00DB7AF1" w:rsidRPr="00697FD7">
        <w:rPr>
          <w:rFonts w:ascii="Cambria" w:hAnsi="Cambria" w:cs="Arial"/>
          <w:b/>
          <w:sz w:val="20"/>
          <w:szCs w:val="20"/>
        </w:rPr>
        <w:t>Corinne Fournier Kiss</w:t>
      </w:r>
      <w:r w:rsidRPr="00697FD7">
        <w:rPr>
          <w:rFonts w:ascii="Cambria" w:hAnsi="Cambria" w:cs="Arial"/>
          <w:sz w:val="20"/>
          <w:szCs w:val="20"/>
        </w:rPr>
        <w:t> </w:t>
      </w:r>
      <w:r w:rsidR="00F93C00" w:rsidRPr="00697FD7">
        <w:rPr>
          <w:rFonts w:ascii="Cambria" w:hAnsi="Cambria" w:cs="Arial"/>
          <w:sz w:val="20"/>
          <w:szCs w:val="20"/>
        </w:rPr>
        <w:t>(</w:t>
      </w:r>
      <w:r w:rsidR="002617F0" w:rsidRPr="00697FD7">
        <w:rPr>
          <w:rFonts w:ascii="Cambria" w:hAnsi="Cambria" w:cs="Arial"/>
          <w:sz w:val="20"/>
          <w:szCs w:val="20"/>
        </w:rPr>
        <w:t xml:space="preserve">Université de </w:t>
      </w:r>
      <w:r w:rsidR="00F93C00" w:rsidRPr="00697FD7">
        <w:rPr>
          <w:rFonts w:ascii="Cambria" w:hAnsi="Cambria" w:cs="Arial"/>
          <w:sz w:val="20"/>
          <w:szCs w:val="20"/>
        </w:rPr>
        <w:t>Berne) :</w:t>
      </w:r>
      <w:r w:rsidRPr="00697FD7">
        <w:rPr>
          <w:rFonts w:ascii="Cambria" w:hAnsi="Cambria" w:cs="Arial"/>
          <w:sz w:val="20"/>
          <w:szCs w:val="20"/>
        </w:rPr>
        <w:t xml:space="preserve"> </w:t>
      </w:r>
      <w:r w:rsidR="00DB7AF1" w:rsidRPr="00697FD7">
        <w:rPr>
          <w:rFonts w:ascii="Cambria" w:hAnsi="Cambria" w:cs="Arial"/>
          <w:sz w:val="20"/>
          <w:szCs w:val="20"/>
        </w:rPr>
        <w:t>« </w:t>
      </w:r>
      <w:r w:rsidR="00DB7AF1" w:rsidRPr="00697FD7">
        <w:rPr>
          <w:rFonts w:ascii="Cambria" w:hAnsi="Cambria" w:cs="Arial"/>
          <w:sz w:val="20"/>
          <w:szCs w:val="20"/>
          <w:lang w:val="fr-CH"/>
        </w:rPr>
        <w:t xml:space="preserve">Les </w:t>
      </w:r>
      <w:r w:rsidR="00DB7AF1" w:rsidRPr="00697FD7">
        <w:rPr>
          <w:rFonts w:ascii="Cambria" w:hAnsi="Cambria" w:cs="Arial"/>
          <w:i/>
          <w:sz w:val="20"/>
          <w:szCs w:val="20"/>
          <w:lang w:val="fr-CH"/>
        </w:rPr>
        <w:t xml:space="preserve">Lettres d’un voyageur </w:t>
      </w:r>
      <w:r w:rsidR="00DB7AF1" w:rsidRPr="00697FD7">
        <w:rPr>
          <w:rFonts w:ascii="Cambria" w:hAnsi="Cambria" w:cs="Arial"/>
          <w:sz w:val="20"/>
          <w:szCs w:val="20"/>
          <w:lang w:val="fr-CH"/>
        </w:rPr>
        <w:t>ou la méthode pré-</w:t>
      </w:r>
      <w:proofErr w:type="spellStart"/>
      <w:r w:rsidR="00DB7AF1" w:rsidRPr="00697FD7">
        <w:rPr>
          <w:rFonts w:ascii="Cambria" w:hAnsi="Cambria" w:cstheme="minorHAnsi"/>
          <w:sz w:val="20"/>
          <w:szCs w:val="20"/>
          <w:lang w:val="fr-CH"/>
        </w:rPr>
        <w:t>hétéronymique</w:t>
      </w:r>
      <w:proofErr w:type="spellEnd"/>
      <w:r w:rsidR="00DB7AF1" w:rsidRPr="00697FD7">
        <w:rPr>
          <w:rFonts w:ascii="Cambria" w:hAnsi="Cambria" w:cstheme="minorHAnsi"/>
          <w:sz w:val="20"/>
          <w:szCs w:val="20"/>
          <w:lang w:val="fr-CH"/>
        </w:rPr>
        <w:t xml:space="preserve"> de </w:t>
      </w:r>
      <w:r w:rsidR="00183690" w:rsidRPr="00697FD7">
        <w:rPr>
          <w:rFonts w:ascii="Cambria" w:hAnsi="Cambria" w:cstheme="minorHAnsi"/>
          <w:sz w:val="20"/>
          <w:szCs w:val="20"/>
          <w:lang w:val="fr-CH"/>
        </w:rPr>
        <w:t xml:space="preserve">George </w:t>
      </w:r>
      <w:r w:rsidR="00DB7AF1" w:rsidRPr="00697FD7">
        <w:rPr>
          <w:rFonts w:ascii="Cambria" w:hAnsi="Cambria" w:cstheme="minorHAnsi"/>
          <w:sz w:val="20"/>
          <w:szCs w:val="20"/>
          <w:lang w:val="fr-CH"/>
        </w:rPr>
        <w:t>Sand »</w:t>
      </w:r>
    </w:p>
    <w:p w:rsidR="00BB1628" w:rsidRPr="00BB1628" w:rsidRDefault="002937C6" w:rsidP="00BB1628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theme="minorHAnsi"/>
          <w:bCs/>
          <w:sz w:val="20"/>
          <w:szCs w:val="20"/>
        </w:rPr>
      </w:pPr>
      <w:r w:rsidRPr="00624749">
        <w:rPr>
          <w:rFonts w:ascii="Cambria" w:hAnsi="Cambria" w:cstheme="minorHAnsi"/>
          <w:bCs/>
          <w:sz w:val="20"/>
          <w:szCs w:val="20"/>
        </w:rPr>
        <w:t>1</w:t>
      </w:r>
      <w:r w:rsidR="00467A0D">
        <w:rPr>
          <w:rFonts w:ascii="Cambria" w:hAnsi="Cambria" w:cstheme="minorHAnsi"/>
          <w:bCs/>
          <w:sz w:val="20"/>
          <w:szCs w:val="20"/>
        </w:rPr>
        <w:t>6</w:t>
      </w:r>
      <w:r w:rsidR="00725F70" w:rsidRPr="00624749">
        <w:rPr>
          <w:rFonts w:ascii="Cambria" w:hAnsi="Cambria" w:cstheme="minorHAnsi"/>
          <w:bCs/>
          <w:sz w:val="20"/>
          <w:szCs w:val="20"/>
        </w:rPr>
        <w:t xml:space="preserve"> : </w:t>
      </w:r>
      <w:r w:rsidR="00467A0D">
        <w:rPr>
          <w:rFonts w:ascii="Cambria" w:hAnsi="Cambria" w:cstheme="minorHAnsi"/>
          <w:bCs/>
          <w:sz w:val="20"/>
          <w:szCs w:val="20"/>
        </w:rPr>
        <w:t>3</w:t>
      </w:r>
      <w:r w:rsidR="00725F70" w:rsidRPr="00624749">
        <w:rPr>
          <w:rFonts w:ascii="Cambria" w:hAnsi="Cambria" w:cstheme="minorHAnsi"/>
          <w:bCs/>
          <w:sz w:val="20"/>
          <w:szCs w:val="20"/>
        </w:rPr>
        <w:t>0</w:t>
      </w:r>
      <w:r w:rsidR="00725F70" w:rsidRPr="00624749">
        <w:rPr>
          <w:rFonts w:ascii="Cambria" w:hAnsi="Cambria" w:cstheme="minorHAnsi"/>
          <w:bCs/>
          <w:sz w:val="20"/>
          <w:szCs w:val="20"/>
        </w:rPr>
        <w:tab/>
      </w:r>
      <w:r w:rsidR="00DB7AF1" w:rsidRPr="00624749">
        <w:rPr>
          <w:rFonts w:ascii="Cambria" w:hAnsi="Cambria" w:cstheme="minorHAnsi"/>
          <w:b/>
          <w:sz w:val="20"/>
          <w:szCs w:val="20"/>
        </w:rPr>
        <w:t>Anne-Marie Baron</w:t>
      </w:r>
      <w:r w:rsidR="00634AD2" w:rsidRPr="00624749">
        <w:rPr>
          <w:rFonts w:ascii="Cambria" w:hAnsi="Cambria" w:cstheme="minorHAnsi"/>
          <w:sz w:val="20"/>
          <w:szCs w:val="20"/>
        </w:rPr>
        <w:t xml:space="preserve"> </w:t>
      </w:r>
      <w:r w:rsidR="00BB1628" w:rsidRPr="00624749">
        <w:rPr>
          <w:rFonts w:ascii="Cambria" w:hAnsi="Cambria" w:cstheme="minorHAnsi"/>
          <w:sz w:val="20"/>
          <w:szCs w:val="20"/>
        </w:rPr>
        <w:t>(</w:t>
      </w:r>
      <w:r w:rsidR="00BB1628" w:rsidRPr="00624749">
        <w:rPr>
          <w:rFonts w:ascii="Cambria" w:eastAsia="Times New Roman" w:hAnsi="Cambria" w:cstheme="minorHAnsi"/>
          <w:sz w:val="20"/>
          <w:szCs w:val="20"/>
        </w:rPr>
        <w:t xml:space="preserve">Société des Amis de Balzac et de la Maison de Balzac) : </w:t>
      </w:r>
      <w:r w:rsidR="00BB1628" w:rsidRPr="00624749">
        <w:rPr>
          <w:rFonts w:ascii="Cambria" w:hAnsi="Cambria" w:cstheme="minorHAnsi"/>
          <w:sz w:val="20"/>
          <w:szCs w:val="20"/>
        </w:rPr>
        <w:t>« </w:t>
      </w:r>
      <w:r w:rsidR="00BB1628" w:rsidRPr="00624749">
        <w:rPr>
          <w:rFonts w:ascii="Cambria" w:eastAsia="Times New Roman" w:hAnsi="Cambria" w:cstheme="minorHAnsi"/>
          <w:sz w:val="20"/>
          <w:szCs w:val="20"/>
        </w:rPr>
        <w:t>Une sociabilité théâtralisée : </w:t>
      </w:r>
      <w:r w:rsidR="00BB1628" w:rsidRPr="00624749">
        <w:rPr>
          <w:rFonts w:ascii="Cambria" w:eastAsia="Times New Roman" w:hAnsi="Cambria" w:cstheme="minorHAnsi"/>
          <w:i/>
          <w:iCs/>
          <w:sz w:val="20"/>
          <w:szCs w:val="20"/>
        </w:rPr>
        <w:t xml:space="preserve">La </w:t>
      </w:r>
      <w:r w:rsidR="00BB1628" w:rsidRPr="00BB1628">
        <w:rPr>
          <w:rFonts w:ascii="Cambria" w:eastAsia="Times New Roman" w:hAnsi="Cambria" w:cstheme="minorHAnsi"/>
          <w:i/>
          <w:iCs/>
          <w:sz w:val="20"/>
          <w:szCs w:val="20"/>
        </w:rPr>
        <w:t>Mare au diable</w:t>
      </w:r>
      <w:r w:rsidR="00BB1628" w:rsidRPr="00BB1628">
        <w:rPr>
          <w:rFonts w:ascii="Cambria" w:eastAsia="Times New Roman" w:hAnsi="Cambria" w:cstheme="minorHAnsi"/>
          <w:sz w:val="20"/>
          <w:szCs w:val="20"/>
        </w:rPr>
        <w:t> et </w:t>
      </w:r>
      <w:r w:rsidR="00BB1628" w:rsidRPr="00BB1628">
        <w:rPr>
          <w:rFonts w:ascii="Cambria" w:eastAsia="Times New Roman" w:hAnsi="Cambria" w:cstheme="minorHAnsi"/>
          <w:i/>
          <w:iCs/>
          <w:sz w:val="20"/>
          <w:szCs w:val="20"/>
        </w:rPr>
        <w:t>La Fille du marais</w:t>
      </w:r>
      <w:r w:rsidR="00BB1628" w:rsidRPr="00BB1628">
        <w:rPr>
          <w:rFonts w:ascii="Cambria" w:eastAsia="Times New Roman" w:hAnsi="Cambria" w:cstheme="minorHAnsi"/>
          <w:sz w:val="20"/>
          <w:szCs w:val="20"/>
        </w:rPr>
        <w:t> de Selma Lagerlöf, adapté(e) au cinéma »</w:t>
      </w:r>
      <w:r w:rsidR="00BB1628" w:rsidRPr="00BB1628">
        <w:rPr>
          <w:rFonts w:ascii="Cambria" w:hAnsi="Cambria" w:cstheme="minorHAnsi"/>
          <w:sz w:val="20"/>
          <w:szCs w:val="20"/>
        </w:rPr>
        <w:t xml:space="preserve"> </w:t>
      </w:r>
    </w:p>
    <w:p w:rsidR="00183690" w:rsidRPr="00D60DAA" w:rsidRDefault="0018369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B4362D" w:rsidRPr="00D60DAA" w:rsidRDefault="00B436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565163" w:rsidRPr="00952DB3" w:rsidRDefault="007A7B3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952DB3">
        <w:rPr>
          <w:rFonts w:ascii="Cambria" w:hAnsi="Cambria" w:cs="Arial"/>
          <w:color w:val="000000" w:themeColor="text1"/>
          <w:sz w:val="20"/>
          <w:szCs w:val="20"/>
        </w:rPr>
        <w:t xml:space="preserve">19 :00 </w:t>
      </w:r>
      <w:r w:rsidR="00952DB3" w:rsidRPr="00952DB3">
        <w:rPr>
          <w:rFonts w:ascii="Cambria" w:hAnsi="Cambria" w:cs="Arial"/>
          <w:color w:val="000000" w:themeColor="text1"/>
          <w:sz w:val="20"/>
          <w:szCs w:val="20"/>
        </w:rPr>
        <w:tab/>
        <w:t xml:space="preserve">Repas de fête au </w:t>
      </w:r>
      <w:r w:rsidRPr="00952DB3">
        <w:rPr>
          <w:rFonts w:ascii="Cambria" w:hAnsi="Cambria" w:cs="Arial"/>
          <w:color w:val="000000" w:themeColor="text1"/>
          <w:sz w:val="20"/>
          <w:szCs w:val="20"/>
        </w:rPr>
        <w:t xml:space="preserve">Restaurant </w:t>
      </w:r>
      <w:proofErr w:type="spellStart"/>
      <w:r w:rsidRPr="00952DB3">
        <w:rPr>
          <w:rFonts w:ascii="Cambria" w:hAnsi="Cambria" w:cs="Arial"/>
          <w:color w:val="000000" w:themeColor="text1"/>
          <w:sz w:val="20"/>
          <w:szCs w:val="20"/>
        </w:rPr>
        <w:t>Lorenzini</w:t>
      </w:r>
      <w:proofErr w:type="spellEnd"/>
      <w:r w:rsidR="00565163" w:rsidRPr="00952DB3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952DB3" w:rsidRPr="00952DB3">
        <w:rPr>
          <w:rFonts w:ascii="Cambria" w:hAnsi="Cambria" w:cs="Arial"/>
          <w:color w:val="000000" w:themeColor="text1"/>
          <w:sz w:val="20"/>
          <w:szCs w:val="20"/>
        </w:rPr>
        <w:t>(</w:t>
      </w:r>
      <w:r w:rsidR="00565163" w:rsidRPr="00952DB3">
        <w:rPr>
          <w:rFonts w:ascii="Cambria" w:hAnsi="Cambria" w:cs="Arial"/>
          <w:color w:val="000000" w:themeColor="text1"/>
          <w:sz w:val="20"/>
          <w:szCs w:val="20"/>
        </w:rPr>
        <w:t>offert</w:t>
      </w:r>
      <w:r w:rsidR="00952DB3" w:rsidRPr="00952DB3">
        <w:rPr>
          <w:rFonts w:ascii="Cambria" w:hAnsi="Cambria" w:cs="Arial"/>
          <w:color w:val="000000" w:themeColor="text1"/>
          <w:sz w:val="20"/>
          <w:szCs w:val="20"/>
        </w:rPr>
        <w:t>)</w:t>
      </w:r>
      <w:r w:rsidR="00565163" w:rsidRPr="00952DB3">
        <w:rPr>
          <w:rFonts w:ascii="Cambria" w:hAnsi="Cambria" w:cs="Arial"/>
          <w:color w:val="000000" w:themeColor="text1"/>
          <w:sz w:val="20"/>
          <w:szCs w:val="20"/>
        </w:rPr>
        <w:t xml:space="preserve">, remise du </w:t>
      </w:r>
      <w:proofErr w:type="spellStart"/>
      <w:r w:rsidR="008B1765" w:rsidRPr="00952DB3">
        <w:rPr>
          <w:rFonts w:ascii="Cambria" w:hAnsi="Cambria" w:cs="Arial"/>
          <w:i/>
          <w:color w:val="000000" w:themeColor="text1"/>
          <w:sz w:val="20"/>
          <w:szCs w:val="20"/>
        </w:rPr>
        <w:t>Memorial</w:t>
      </w:r>
      <w:proofErr w:type="spellEnd"/>
      <w:r w:rsidR="008B1765" w:rsidRPr="00952DB3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8B1765" w:rsidRPr="00952DB3">
        <w:rPr>
          <w:rFonts w:ascii="Cambria" w:hAnsi="Cambria" w:cs="Arial"/>
          <w:i/>
          <w:color w:val="000000" w:themeColor="text1"/>
          <w:sz w:val="20"/>
          <w:szCs w:val="20"/>
        </w:rPr>
        <w:t>prize</w:t>
      </w:r>
      <w:proofErr w:type="spellEnd"/>
      <w:r w:rsidR="00565163" w:rsidRPr="00952DB3">
        <w:rPr>
          <w:rFonts w:ascii="Cambria" w:hAnsi="Cambria" w:cs="Arial"/>
          <w:color w:val="000000" w:themeColor="text1"/>
          <w:sz w:val="20"/>
          <w:szCs w:val="20"/>
        </w:rPr>
        <w:t>, commémorations</w:t>
      </w:r>
    </w:p>
    <w:p w:rsidR="00426AAF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Pr="00D60DAA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A8288F" w:rsidRDefault="00A8288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DB7AF1" w:rsidRPr="00D60DAA" w:rsidRDefault="00B436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lastRenderedPageBreak/>
        <w:tab/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A92DD1">
        <w:rPr>
          <w:rFonts w:ascii="Cambria" w:hAnsi="Cambria" w:cs="Arial"/>
          <w:color w:val="000000" w:themeColor="text1"/>
          <w:sz w:val="20"/>
          <w:szCs w:val="20"/>
        </w:rPr>
        <w:tab/>
      </w:r>
      <w:r w:rsidR="00DB7AF1" w:rsidRPr="00D60DAA">
        <w:rPr>
          <w:rFonts w:ascii="Cambria" w:hAnsi="Cambria" w:cs="Arial"/>
          <w:color w:val="000000" w:themeColor="text1"/>
          <w:sz w:val="20"/>
          <w:szCs w:val="20"/>
        </w:rPr>
        <w:t xml:space="preserve">Mardi 25 juin, </w:t>
      </w:r>
      <w:r w:rsidR="00DB7AF1" w:rsidRPr="00D60DAA">
        <w:rPr>
          <w:rFonts w:ascii="Cambria" w:hAnsi="Cambria" w:cs="Arial"/>
          <w:b/>
          <w:color w:val="000000" w:themeColor="text1"/>
          <w:sz w:val="20"/>
          <w:szCs w:val="20"/>
        </w:rPr>
        <w:t>Université de Berne</w:t>
      </w:r>
      <w:r w:rsidR="00DB7AF1" w:rsidRPr="00D60DAA"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proofErr w:type="spellStart"/>
      <w:r w:rsidR="00DB7AF1" w:rsidRPr="00D60DAA">
        <w:rPr>
          <w:rFonts w:ascii="Cambria" w:hAnsi="Cambria" w:cs="Arial"/>
          <w:color w:val="000000" w:themeColor="text1"/>
          <w:sz w:val="20"/>
          <w:szCs w:val="20"/>
        </w:rPr>
        <w:t>Lerchenweg</w:t>
      </w:r>
      <w:proofErr w:type="spellEnd"/>
      <w:r w:rsidR="00DB7AF1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36, Salle F-121</w:t>
      </w:r>
    </w:p>
    <w:p w:rsidR="00134AEC" w:rsidRDefault="00134AEC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A92DD1" w:rsidRPr="00D60DAA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3B0CA3" w:rsidRPr="00D60DAA" w:rsidRDefault="003B0CA3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aps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ab/>
      </w:r>
      <w:r w:rsidR="00426AAF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l’artiste et son public</w:t>
      </w:r>
      <w:r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 </w:t>
      </w:r>
    </w:p>
    <w:p w:rsidR="00DB7AF1" w:rsidRPr="00D60DAA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caps/>
          <w:color w:val="000000" w:themeColor="text1"/>
          <w:sz w:val="20"/>
          <w:szCs w:val="20"/>
        </w:rPr>
        <w:t>(</w:t>
      </w:r>
      <w:r w:rsidR="00600EEB" w:rsidRPr="00D60DAA">
        <w:rPr>
          <w:rFonts w:ascii="Cambria" w:hAnsi="Cambria" w:cs="Arial"/>
          <w:color w:val="000000" w:themeColor="text1"/>
          <w:sz w:val="20"/>
          <w:szCs w:val="20"/>
        </w:rPr>
        <w:t>Présidence</w:t>
      </w:r>
      <w:r w:rsidR="00600EEB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="002406A8" w:rsidRPr="00952DB3">
        <w:rPr>
          <w:rFonts w:ascii="Cambria" w:hAnsi="Cambria" w:cs="Arial"/>
          <w:color w:val="000000" w:themeColor="text1"/>
          <w:sz w:val="20"/>
          <w:szCs w:val="20"/>
        </w:rPr>
        <w:t>Annabelle Rea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725F70" w:rsidRPr="00D60DAA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00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proofErr w:type="spellStart"/>
      <w:r w:rsidRPr="00D60DAA">
        <w:rPr>
          <w:rFonts w:ascii="Cambria" w:hAnsi="Cambria" w:cs="Arial"/>
          <w:b/>
          <w:color w:val="000000" w:themeColor="text1"/>
          <w:sz w:val="20"/>
          <w:szCs w:val="20"/>
        </w:rPr>
        <w:t>Ningfei</w:t>
      </w:r>
      <w:proofErr w:type="spellEnd"/>
      <w:r w:rsidRPr="00D60DAA">
        <w:rPr>
          <w:rFonts w:ascii="Cambria" w:hAnsi="Cambria" w:cs="Arial"/>
          <w:b/>
          <w:color w:val="000000" w:themeColor="text1"/>
          <w:sz w:val="20"/>
          <w:szCs w:val="20"/>
        </w:rPr>
        <w:t xml:space="preserve"> Duan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> </w:t>
      </w:r>
      <w:r w:rsidR="003F37E7" w:rsidRPr="00D60DAA">
        <w:rPr>
          <w:rFonts w:ascii="Cambria" w:hAnsi="Cambria" w:cs="Arial"/>
          <w:color w:val="000000" w:themeColor="text1"/>
          <w:sz w:val="20"/>
          <w:szCs w:val="20"/>
        </w:rPr>
        <w:t>(</w:t>
      </w:r>
      <w:r w:rsidR="00655646" w:rsidRPr="00D60DAA">
        <w:rPr>
          <w:rFonts w:ascii="Cambria" w:hAnsi="Cambria" w:cs="Arial"/>
          <w:sz w:val="20"/>
          <w:szCs w:val="20"/>
        </w:rPr>
        <w:t>Université Clermont-Auvergne</w:t>
      </w:r>
      <w:r w:rsidR="003F37E7" w:rsidRPr="00D60DAA">
        <w:rPr>
          <w:rFonts w:ascii="Cambria" w:hAnsi="Cambria" w:cs="Arial"/>
          <w:color w:val="000000" w:themeColor="text1"/>
          <w:sz w:val="20"/>
          <w:szCs w:val="20"/>
        </w:rPr>
        <w:t>) :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« Le devenir artistique dans la petite société des romans </w:t>
      </w:r>
      <w:proofErr w:type="spellStart"/>
      <w:r w:rsidRPr="00D60DAA">
        <w:rPr>
          <w:rFonts w:ascii="Cambria" w:hAnsi="Cambria" w:cs="Arial"/>
          <w:color w:val="000000" w:themeColor="text1"/>
          <w:sz w:val="20"/>
          <w:szCs w:val="20"/>
        </w:rPr>
        <w:t>sandiens</w:t>
      </w:r>
      <w:proofErr w:type="spellEnd"/>
      <w:r w:rsidRPr="00D60DAA">
        <w:rPr>
          <w:rFonts w:ascii="Cambria" w:hAnsi="Cambria" w:cs="Arial"/>
          <w:color w:val="000000" w:themeColor="text1"/>
          <w:sz w:val="20"/>
          <w:szCs w:val="20"/>
        </w:rPr>
        <w:t> »</w:t>
      </w:r>
    </w:p>
    <w:p w:rsidR="00725F70" w:rsidRPr="00697FD7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> : 30</w:t>
      </w:r>
      <w:r w:rsidR="00725F70" w:rsidRPr="00D60DAA">
        <w:rPr>
          <w:rFonts w:ascii="Cambria" w:hAnsi="Cambria" w:cs="Arial"/>
          <w:b/>
          <w:color w:val="000000" w:themeColor="text1"/>
          <w:sz w:val="20"/>
          <w:szCs w:val="20"/>
        </w:rPr>
        <w:tab/>
      </w:r>
      <w:proofErr w:type="spellStart"/>
      <w:r w:rsidR="009D3B73" w:rsidRPr="00697FD7">
        <w:rPr>
          <w:rFonts w:ascii="Cambria" w:hAnsi="Cambria" w:cs="Arial"/>
          <w:b/>
          <w:sz w:val="20"/>
          <w:szCs w:val="20"/>
        </w:rPr>
        <w:t>Angels</w:t>
      </w:r>
      <w:proofErr w:type="spellEnd"/>
      <w:r w:rsidR="009D3B73" w:rsidRPr="00697FD7">
        <w:rPr>
          <w:rFonts w:ascii="Cambria" w:hAnsi="Cambria" w:cs="Arial"/>
          <w:b/>
          <w:sz w:val="20"/>
          <w:szCs w:val="20"/>
        </w:rPr>
        <w:t xml:space="preserve"> Santa</w:t>
      </w:r>
      <w:r w:rsidR="004E2BA6" w:rsidRPr="00697FD7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260909" w:rsidRPr="00697FD7">
        <w:rPr>
          <w:rFonts w:ascii="Cambria" w:hAnsi="Cambria" w:cs="Arial"/>
          <w:sz w:val="20"/>
          <w:szCs w:val="20"/>
        </w:rPr>
        <w:t>Universitat</w:t>
      </w:r>
      <w:proofErr w:type="spellEnd"/>
      <w:r w:rsidR="00260909" w:rsidRPr="00697FD7">
        <w:rPr>
          <w:rFonts w:ascii="Cambria" w:hAnsi="Cambria" w:cs="Arial"/>
          <w:sz w:val="20"/>
          <w:szCs w:val="20"/>
        </w:rPr>
        <w:t xml:space="preserve"> </w:t>
      </w:r>
      <w:r w:rsidR="00E64DD7" w:rsidRPr="00697FD7">
        <w:rPr>
          <w:rFonts w:ascii="Cambria" w:hAnsi="Cambria" w:cs="Arial"/>
          <w:sz w:val="20"/>
          <w:szCs w:val="20"/>
        </w:rPr>
        <w:t xml:space="preserve">de </w:t>
      </w:r>
      <w:proofErr w:type="spellStart"/>
      <w:r w:rsidR="004E2BA6" w:rsidRPr="00697FD7">
        <w:rPr>
          <w:rFonts w:ascii="Cambria" w:hAnsi="Cambria" w:cs="Arial"/>
          <w:sz w:val="20"/>
          <w:szCs w:val="20"/>
        </w:rPr>
        <w:t>Lleida</w:t>
      </w:r>
      <w:proofErr w:type="spellEnd"/>
      <w:r w:rsidR="004E2BA6" w:rsidRPr="00697FD7">
        <w:rPr>
          <w:rFonts w:ascii="Cambria" w:hAnsi="Cambria" w:cs="Arial"/>
          <w:sz w:val="20"/>
          <w:szCs w:val="20"/>
        </w:rPr>
        <w:t>)</w:t>
      </w:r>
      <w:r w:rsidR="009D3B73" w:rsidRPr="00697FD7">
        <w:rPr>
          <w:rFonts w:ascii="Cambria" w:hAnsi="Cambria" w:cs="Arial"/>
          <w:sz w:val="20"/>
          <w:szCs w:val="20"/>
        </w:rPr>
        <w:t> : « </w:t>
      </w:r>
      <w:r w:rsidR="009D3B73" w:rsidRPr="00697FD7">
        <w:rPr>
          <w:rFonts w:ascii="Cambria" w:hAnsi="Cambria" w:cs="Arial"/>
          <w:bCs/>
          <w:sz w:val="20"/>
          <w:szCs w:val="20"/>
        </w:rPr>
        <w:t>L’aventure théâtrale (auteurs, acteurs, spectacle, intimité) d’après quelques œuvres de George Sand</w:t>
      </w:r>
      <w:r w:rsidR="009D3B73" w:rsidRPr="00697FD7">
        <w:rPr>
          <w:rFonts w:ascii="Cambria" w:hAnsi="Cambria" w:cs="Arial"/>
          <w:sz w:val="20"/>
          <w:szCs w:val="20"/>
        </w:rPr>
        <w:t> »</w:t>
      </w:r>
    </w:p>
    <w:p w:rsidR="00467A0D" w:rsidRPr="00697FD7" w:rsidRDefault="00467A0D" w:rsidP="00467A0D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10 : 00</w:t>
      </w: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b/>
          <w:sz w:val="20"/>
          <w:szCs w:val="20"/>
        </w:rPr>
        <w:t xml:space="preserve">Arline </w:t>
      </w:r>
      <w:proofErr w:type="spellStart"/>
      <w:r w:rsidRPr="00697FD7">
        <w:rPr>
          <w:rFonts w:ascii="Cambria" w:hAnsi="Cambria" w:cs="Arial"/>
          <w:b/>
          <w:sz w:val="20"/>
          <w:szCs w:val="20"/>
        </w:rPr>
        <w:t>Cravens</w:t>
      </w:r>
      <w:proofErr w:type="spellEnd"/>
      <w:r w:rsidRPr="00697FD7">
        <w:rPr>
          <w:rFonts w:ascii="Cambria" w:hAnsi="Cambria" w:cs="Arial"/>
          <w:sz w:val="20"/>
          <w:szCs w:val="20"/>
        </w:rPr>
        <w:t xml:space="preserve"> (Saint Louis </w:t>
      </w:r>
      <w:proofErr w:type="spellStart"/>
      <w:r w:rsidRPr="00697FD7">
        <w:rPr>
          <w:rFonts w:ascii="Cambria" w:hAnsi="Cambria" w:cs="Arial"/>
          <w:sz w:val="20"/>
          <w:szCs w:val="20"/>
        </w:rPr>
        <w:t>University</w:t>
      </w:r>
      <w:proofErr w:type="spellEnd"/>
      <w:r w:rsidRPr="00697FD7">
        <w:rPr>
          <w:rFonts w:ascii="Cambria" w:hAnsi="Cambria" w:cs="Arial"/>
          <w:sz w:val="20"/>
          <w:szCs w:val="20"/>
        </w:rPr>
        <w:t>) : « </w:t>
      </w:r>
      <w:r w:rsidRPr="00697FD7">
        <w:rPr>
          <w:rFonts w:ascii="Cambria" w:eastAsia="Times New Roman" w:hAnsi="Cambria" w:cs="Times New Roman"/>
          <w:sz w:val="20"/>
          <w:szCs w:val="20"/>
        </w:rPr>
        <w:t>La condition spectaculaire de la mascarade dans la production romanesque de George Sand</w:t>
      </w:r>
      <w:r w:rsidRPr="00697FD7">
        <w:rPr>
          <w:rFonts w:ascii="Cambria" w:hAnsi="Cambria" w:cstheme="minorHAnsi"/>
          <w:sz w:val="20"/>
          <w:szCs w:val="20"/>
          <w:lang w:val="fr-CH"/>
        </w:rPr>
        <w:t> »</w:t>
      </w:r>
    </w:p>
    <w:p w:rsidR="00426AAF" w:rsidRPr="00697FD7" w:rsidRDefault="00426AAF" w:rsidP="00467A0D">
      <w:pPr>
        <w:pStyle w:val="titre1"/>
        <w:numPr>
          <w:ilvl w:val="0"/>
          <w:numId w:val="0"/>
        </w:numPr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10</w:t>
      </w:r>
      <w:r w:rsidR="00725F70"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3</w:t>
      </w:r>
      <w:r w:rsidR="00725F70" w:rsidRPr="00697FD7">
        <w:rPr>
          <w:rFonts w:ascii="Cambria" w:hAnsi="Cambria" w:cs="Arial"/>
          <w:sz w:val="20"/>
          <w:szCs w:val="20"/>
        </w:rPr>
        <w:t>0</w:t>
      </w:r>
      <w:r w:rsidR="00725F70" w:rsidRPr="00697FD7">
        <w:rPr>
          <w:rFonts w:ascii="Cambria" w:hAnsi="Cambria" w:cs="Arial"/>
          <w:sz w:val="20"/>
          <w:szCs w:val="20"/>
        </w:rPr>
        <w:tab/>
      </w:r>
      <w:r w:rsidR="00467A0D" w:rsidRPr="00697FD7">
        <w:rPr>
          <w:rFonts w:ascii="Cambria" w:hAnsi="Cambria" w:cs="Arial"/>
          <w:sz w:val="20"/>
          <w:szCs w:val="20"/>
        </w:rPr>
        <w:t xml:space="preserve">   </w:t>
      </w:r>
      <w:r w:rsidR="007511BC" w:rsidRPr="00697FD7">
        <w:rPr>
          <w:rFonts w:ascii="Cambria" w:hAnsi="Cambria" w:cs="Arial"/>
          <w:i/>
          <w:sz w:val="20"/>
          <w:szCs w:val="20"/>
        </w:rPr>
        <w:t>Pause</w:t>
      </w:r>
    </w:p>
    <w:p w:rsidR="00426AAF" w:rsidRPr="00697FD7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sz w:val="20"/>
          <w:szCs w:val="20"/>
        </w:rPr>
      </w:pPr>
    </w:p>
    <w:p w:rsidR="00B37568" w:rsidRPr="00697FD7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sz w:val="20"/>
          <w:szCs w:val="20"/>
        </w:rPr>
      </w:pPr>
    </w:p>
    <w:p w:rsidR="00426AAF" w:rsidRPr="00697FD7" w:rsidRDefault="00426AAF" w:rsidP="00C4668B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aps/>
          <w:sz w:val="20"/>
          <w:szCs w:val="20"/>
        </w:rPr>
      </w:pPr>
      <w:r w:rsidRPr="00697FD7">
        <w:rPr>
          <w:rFonts w:ascii="Cambria" w:hAnsi="Cambria" w:cs="Arial"/>
          <w:b/>
          <w:sz w:val="20"/>
          <w:szCs w:val="20"/>
        </w:rPr>
        <w:tab/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SociabilitÉ 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/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 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TH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8262D2" w:rsidRPr="00697FD7">
        <w:rPr>
          <w:rFonts w:ascii="Cambria" w:hAnsi="Cambria" w:cs="Arial"/>
          <w:b/>
          <w:caps/>
          <w:sz w:val="20"/>
          <w:szCs w:val="20"/>
        </w:rPr>
        <w:t>â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TRALIT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 :</w:t>
      </w:r>
      <w:r w:rsidR="00FD03F8" w:rsidRPr="00697FD7">
        <w:rPr>
          <w:rFonts w:ascii="Cambria" w:hAnsi="Cambria" w:cs="Arial"/>
          <w:b/>
          <w:caps/>
          <w:sz w:val="20"/>
          <w:szCs w:val="20"/>
        </w:rPr>
        <w:t xml:space="preserve"> 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de</w:t>
      </w:r>
      <w:r w:rsidR="00FD03F8" w:rsidRPr="00697FD7">
        <w:rPr>
          <w:rFonts w:ascii="Cambria" w:hAnsi="Cambria" w:cs="Arial"/>
          <w:b/>
          <w:caps/>
          <w:sz w:val="20"/>
          <w:szCs w:val="20"/>
        </w:rPr>
        <w:t xml:space="preserve"> </w:t>
      </w:r>
      <w:r w:rsidR="00BC446A" w:rsidRPr="00697FD7">
        <w:rPr>
          <w:rFonts w:ascii="Cambria" w:hAnsi="Cambria" w:cs="Arial"/>
          <w:b/>
          <w:caps/>
          <w:sz w:val="20"/>
          <w:szCs w:val="20"/>
        </w:rPr>
        <w:t xml:space="preserve">la </w:t>
      </w:r>
      <w:r w:rsidR="00FD03F8" w:rsidRPr="00697FD7">
        <w:rPr>
          <w:rFonts w:ascii="Cambria" w:hAnsi="Cambria" w:cs="Arial"/>
          <w:b/>
          <w:caps/>
          <w:sz w:val="20"/>
          <w:szCs w:val="20"/>
        </w:rPr>
        <w:t>r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FD03F8" w:rsidRPr="00697FD7">
        <w:rPr>
          <w:rFonts w:ascii="Cambria" w:hAnsi="Cambria" w:cs="Arial"/>
          <w:b/>
          <w:caps/>
          <w:sz w:val="20"/>
          <w:szCs w:val="20"/>
        </w:rPr>
        <w:t>alit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 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À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 xml:space="preserve"> la fiction</w:t>
      </w:r>
    </w:p>
    <w:p w:rsidR="00B37568" w:rsidRPr="00697FD7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b/>
          <w:caps/>
          <w:sz w:val="20"/>
          <w:szCs w:val="20"/>
        </w:rPr>
        <w:tab/>
      </w:r>
      <w:r w:rsidRPr="00697FD7">
        <w:rPr>
          <w:rFonts w:ascii="Cambria" w:hAnsi="Cambria" w:cs="Arial"/>
          <w:caps/>
          <w:sz w:val="20"/>
          <w:szCs w:val="20"/>
        </w:rPr>
        <w:t>(</w:t>
      </w:r>
      <w:r w:rsidRPr="00697FD7">
        <w:rPr>
          <w:rFonts w:ascii="Cambria" w:hAnsi="Cambria" w:cs="Arial"/>
          <w:sz w:val="20"/>
          <w:szCs w:val="20"/>
        </w:rPr>
        <w:t>Présidence</w:t>
      </w:r>
      <w:r w:rsidR="00546BC2" w:rsidRPr="00697FD7">
        <w:rPr>
          <w:rFonts w:ascii="Cambria" w:hAnsi="Cambria" w:cs="Arial"/>
          <w:sz w:val="20"/>
          <w:szCs w:val="20"/>
        </w:rPr>
        <w:t> :</w:t>
      </w:r>
      <w:r w:rsidR="001F4ED5" w:rsidRPr="00697FD7">
        <w:rPr>
          <w:rFonts w:ascii="Cambria" w:hAnsi="Cambria" w:cs="Arial"/>
          <w:sz w:val="20"/>
          <w:szCs w:val="20"/>
        </w:rPr>
        <w:t> </w:t>
      </w:r>
      <w:r w:rsidR="00BD375F" w:rsidRPr="00697FD7">
        <w:rPr>
          <w:rFonts w:ascii="Cambria" w:hAnsi="Cambria" w:cs="Arial"/>
          <w:sz w:val="20"/>
          <w:szCs w:val="20"/>
        </w:rPr>
        <w:t xml:space="preserve">Michèle </w:t>
      </w:r>
      <w:proofErr w:type="spellStart"/>
      <w:r w:rsidR="00BD375F" w:rsidRPr="00697FD7">
        <w:rPr>
          <w:rFonts w:ascii="Cambria" w:hAnsi="Cambria" w:cs="Arial"/>
          <w:sz w:val="20"/>
          <w:szCs w:val="20"/>
        </w:rPr>
        <w:t>Crogiez</w:t>
      </w:r>
      <w:proofErr w:type="spellEnd"/>
      <w:r w:rsidRPr="00697FD7">
        <w:rPr>
          <w:rFonts w:ascii="Cambria" w:hAnsi="Cambria" w:cs="Arial"/>
          <w:sz w:val="20"/>
          <w:szCs w:val="20"/>
        </w:rPr>
        <w:t>)</w:t>
      </w:r>
    </w:p>
    <w:p w:rsidR="00725F70" w:rsidRPr="00697FD7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Cs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</w:t>
      </w:r>
      <w:r w:rsidR="00467A0D" w:rsidRPr="00697FD7">
        <w:rPr>
          <w:rFonts w:ascii="Cambria" w:hAnsi="Cambria" w:cs="Arial"/>
          <w:sz w:val="20"/>
          <w:szCs w:val="20"/>
        </w:rPr>
        <w:t>1</w:t>
      </w:r>
      <w:r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ab/>
      </w:r>
      <w:r w:rsidR="00426AAF" w:rsidRPr="00697FD7">
        <w:rPr>
          <w:rFonts w:ascii="Cambria" w:hAnsi="Cambria" w:cs="Arial"/>
          <w:b/>
          <w:sz w:val="20"/>
          <w:szCs w:val="20"/>
        </w:rPr>
        <w:t xml:space="preserve">Gheorghe </w:t>
      </w:r>
      <w:proofErr w:type="spellStart"/>
      <w:r w:rsidR="00426AAF" w:rsidRPr="00697FD7">
        <w:rPr>
          <w:rFonts w:ascii="Cambria" w:hAnsi="Cambria" w:cs="Arial"/>
          <w:b/>
          <w:sz w:val="20"/>
          <w:szCs w:val="20"/>
        </w:rPr>
        <w:t>Derbac</w:t>
      </w:r>
      <w:proofErr w:type="spellEnd"/>
      <w:r w:rsidR="00426AAF" w:rsidRPr="00697FD7">
        <w:rPr>
          <w:rFonts w:ascii="Cambria" w:hAnsi="Cambria" w:cs="Arial"/>
          <w:sz w:val="20"/>
          <w:szCs w:val="20"/>
        </w:rPr>
        <w:t> </w:t>
      </w:r>
      <w:r w:rsidR="00F93C00" w:rsidRPr="00697FD7">
        <w:rPr>
          <w:rFonts w:ascii="Cambria" w:hAnsi="Cambria" w:cs="Arial"/>
          <w:sz w:val="20"/>
          <w:szCs w:val="20"/>
        </w:rPr>
        <w:t>(</w:t>
      </w:r>
      <w:r w:rsidR="00655646" w:rsidRPr="00697FD7">
        <w:rPr>
          <w:rFonts w:ascii="Cambria" w:hAnsi="Cambria" w:cs="Arial"/>
          <w:sz w:val="20"/>
          <w:szCs w:val="20"/>
        </w:rPr>
        <w:t>Université Clermont-Auvergne</w:t>
      </w:r>
      <w:r w:rsidR="00F93C00" w:rsidRPr="00697FD7">
        <w:rPr>
          <w:rFonts w:ascii="Cambria" w:hAnsi="Cambria" w:cs="Arial"/>
          <w:sz w:val="20"/>
          <w:szCs w:val="20"/>
        </w:rPr>
        <w:t>) :</w:t>
      </w:r>
      <w:r w:rsidR="00426AAF" w:rsidRPr="00697FD7">
        <w:rPr>
          <w:rFonts w:ascii="Cambria" w:hAnsi="Cambria" w:cs="Arial"/>
          <w:sz w:val="20"/>
          <w:szCs w:val="20"/>
        </w:rPr>
        <w:t xml:space="preserve"> « Sociabilités artistiques et contre-société chez George Sand »</w:t>
      </w:r>
    </w:p>
    <w:p w:rsidR="00725F70" w:rsidRPr="00697FD7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</w:t>
      </w:r>
      <w:r w:rsidR="00426AAF" w:rsidRPr="00697FD7">
        <w:rPr>
          <w:rFonts w:ascii="Cambria" w:hAnsi="Cambria" w:cs="Arial"/>
          <w:sz w:val="20"/>
          <w:szCs w:val="20"/>
        </w:rPr>
        <w:t>1</w:t>
      </w:r>
      <w:r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3</w:t>
      </w:r>
      <w:r w:rsidR="007511BC"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ab/>
      </w:r>
      <w:r w:rsidR="009D3B73" w:rsidRPr="00697FD7">
        <w:rPr>
          <w:rFonts w:ascii="Cambria" w:hAnsi="Cambria" w:cs="Arial"/>
          <w:b/>
          <w:sz w:val="20"/>
          <w:szCs w:val="20"/>
        </w:rPr>
        <w:t xml:space="preserve">Carme </w:t>
      </w:r>
      <w:proofErr w:type="spellStart"/>
      <w:r w:rsidR="009D3B73" w:rsidRPr="00697FD7">
        <w:rPr>
          <w:rFonts w:ascii="Cambria" w:hAnsi="Cambria" w:cs="Arial"/>
          <w:b/>
          <w:sz w:val="20"/>
          <w:szCs w:val="20"/>
        </w:rPr>
        <w:t>Figuerola</w:t>
      </w:r>
      <w:proofErr w:type="spellEnd"/>
      <w:r w:rsidR="00794B8F" w:rsidRPr="00697FD7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E64DD7" w:rsidRPr="00697FD7">
        <w:rPr>
          <w:rFonts w:ascii="Cambria" w:hAnsi="Cambria" w:cs="Arial"/>
          <w:sz w:val="20"/>
          <w:szCs w:val="20"/>
        </w:rPr>
        <w:t>Universitat</w:t>
      </w:r>
      <w:proofErr w:type="spellEnd"/>
      <w:r w:rsidR="00E64DD7" w:rsidRPr="00697FD7">
        <w:rPr>
          <w:rFonts w:ascii="Cambria" w:hAnsi="Cambria" w:cs="Arial"/>
          <w:sz w:val="20"/>
          <w:szCs w:val="20"/>
        </w:rPr>
        <w:t xml:space="preserve"> de </w:t>
      </w:r>
      <w:proofErr w:type="spellStart"/>
      <w:r w:rsidR="00794B8F" w:rsidRPr="00697FD7">
        <w:rPr>
          <w:rFonts w:ascii="Cambria" w:hAnsi="Cambria" w:cs="Arial"/>
          <w:sz w:val="20"/>
          <w:szCs w:val="20"/>
        </w:rPr>
        <w:t>Lleida</w:t>
      </w:r>
      <w:proofErr w:type="spellEnd"/>
      <w:r w:rsidR="00794B8F" w:rsidRPr="00697FD7">
        <w:rPr>
          <w:rFonts w:ascii="Cambria" w:hAnsi="Cambria" w:cs="Arial"/>
          <w:sz w:val="20"/>
          <w:szCs w:val="20"/>
        </w:rPr>
        <w:t>)</w:t>
      </w:r>
      <w:r w:rsidR="009D3B73" w:rsidRPr="00697FD7">
        <w:rPr>
          <w:rFonts w:ascii="Cambria" w:hAnsi="Cambria" w:cs="Arial"/>
          <w:sz w:val="20"/>
          <w:szCs w:val="20"/>
        </w:rPr>
        <w:t xml:space="preserve"> : « Les enjeux de l’art du spectacle dans l’écriture tardive de George Sand » </w:t>
      </w:r>
    </w:p>
    <w:p w:rsidR="00725F70" w:rsidRPr="00697FD7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</w:t>
      </w:r>
      <w:r w:rsidR="00467A0D" w:rsidRPr="00697FD7">
        <w:rPr>
          <w:rFonts w:ascii="Cambria" w:hAnsi="Cambria" w:cs="Arial"/>
          <w:sz w:val="20"/>
          <w:szCs w:val="20"/>
        </w:rPr>
        <w:t>2</w:t>
      </w:r>
      <w:r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ab/>
      </w:r>
      <w:r w:rsidR="009D3B73" w:rsidRPr="00697FD7">
        <w:rPr>
          <w:rFonts w:ascii="Cambria" w:hAnsi="Cambria" w:cs="Arial"/>
          <w:b/>
          <w:sz w:val="20"/>
          <w:szCs w:val="20"/>
        </w:rPr>
        <w:t xml:space="preserve">Mary </w:t>
      </w:r>
      <w:proofErr w:type="spellStart"/>
      <w:r w:rsidR="009D3B73" w:rsidRPr="00697FD7">
        <w:rPr>
          <w:rFonts w:ascii="Cambria" w:hAnsi="Cambria" w:cs="Arial"/>
          <w:b/>
          <w:sz w:val="20"/>
          <w:szCs w:val="20"/>
        </w:rPr>
        <w:t>Rice-DeFosse</w:t>
      </w:r>
      <w:proofErr w:type="spellEnd"/>
      <w:r w:rsidR="004E2BA6" w:rsidRPr="00697FD7">
        <w:rPr>
          <w:rFonts w:ascii="Cambria" w:hAnsi="Cambria" w:cs="Arial"/>
          <w:sz w:val="20"/>
          <w:szCs w:val="20"/>
        </w:rPr>
        <w:t xml:space="preserve"> (</w:t>
      </w:r>
      <w:r w:rsidR="0002676B" w:rsidRPr="00697FD7">
        <w:rPr>
          <w:rFonts w:ascii="Cambria" w:hAnsi="Cambria" w:cs="Arial"/>
          <w:sz w:val="20"/>
          <w:szCs w:val="20"/>
        </w:rPr>
        <w:t xml:space="preserve">Bates </w:t>
      </w:r>
      <w:proofErr w:type="spellStart"/>
      <w:r w:rsidR="0002676B" w:rsidRPr="00697FD7">
        <w:rPr>
          <w:rFonts w:ascii="Cambria" w:hAnsi="Cambria" w:cs="Arial"/>
          <w:sz w:val="20"/>
          <w:szCs w:val="20"/>
        </w:rPr>
        <w:t>College</w:t>
      </w:r>
      <w:proofErr w:type="spellEnd"/>
      <w:r w:rsidR="0002676B" w:rsidRPr="00697FD7">
        <w:rPr>
          <w:rFonts w:ascii="Cambria" w:hAnsi="Cambria" w:cs="Arial"/>
          <w:sz w:val="20"/>
          <w:szCs w:val="20"/>
        </w:rPr>
        <w:t xml:space="preserve">, </w:t>
      </w:r>
      <w:r w:rsidR="004E2BA6" w:rsidRPr="00697FD7">
        <w:rPr>
          <w:rFonts w:ascii="Cambria" w:hAnsi="Cambria" w:cs="Arial"/>
          <w:sz w:val="20"/>
          <w:szCs w:val="20"/>
        </w:rPr>
        <w:t>Lewiston)</w:t>
      </w:r>
      <w:r w:rsidR="009D3B73" w:rsidRPr="00697FD7">
        <w:rPr>
          <w:rFonts w:ascii="Cambria" w:hAnsi="Cambria" w:cs="Arial"/>
          <w:sz w:val="20"/>
          <w:szCs w:val="20"/>
        </w:rPr>
        <w:t xml:space="preserve"> : « Retrouvailles familiales et spectacles » </w:t>
      </w:r>
    </w:p>
    <w:p w:rsidR="00725F70" w:rsidRPr="00697FD7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</w:t>
      </w:r>
      <w:r w:rsidR="00467A0D" w:rsidRPr="00697FD7">
        <w:rPr>
          <w:rFonts w:ascii="Cambria" w:hAnsi="Cambria" w:cs="Arial"/>
          <w:sz w:val="20"/>
          <w:szCs w:val="20"/>
        </w:rPr>
        <w:t>3</w:t>
      </w:r>
      <w:r w:rsidRPr="00697FD7">
        <w:rPr>
          <w:rFonts w:ascii="Cambria" w:hAnsi="Cambria" w:cs="Arial"/>
          <w:sz w:val="20"/>
          <w:szCs w:val="20"/>
        </w:rPr>
        <w:t xml:space="preserve"> : </w:t>
      </w:r>
      <w:r w:rsidR="00467A0D"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>0</w:t>
      </w:r>
      <w:r w:rsidRPr="00697FD7">
        <w:rPr>
          <w:rFonts w:ascii="Cambria" w:hAnsi="Cambria" w:cs="Arial"/>
          <w:sz w:val="20"/>
          <w:szCs w:val="20"/>
        </w:rPr>
        <w:tab/>
      </w:r>
      <w:r w:rsidR="00426AAF" w:rsidRPr="00697FD7">
        <w:rPr>
          <w:rFonts w:ascii="Cambria" w:hAnsi="Cambria" w:cs="Arial"/>
          <w:i/>
          <w:sz w:val="20"/>
          <w:szCs w:val="20"/>
        </w:rPr>
        <w:t>Repas</w:t>
      </w:r>
    </w:p>
    <w:p w:rsidR="00B37568" w:rsidRPr="00697FD7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B4362D" w:rsidRPr="00697FD7" w:rsidRDefault="00B436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</w:p>
    <w:p w:rsidR="00426AAF" w:rsidRPr="00D60DAA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15 : 15</w:t>
      </w:r>
      <w:r w:rsidRPr="00697FD7">
        <w:rPr>
          <w:rFonts w:ascii="Cambria" w:hAnsi="Cambria" w:cs="Arial"/>
          <w:sz w:val="20"/>
          <w:szCs w:val="20"/>
        </w:rPr>
        <w:tab/>
      </w:r>
      <w:r w:rsidRPr="00697FD7">
        <w:rPr>
          <w:rFonts w:ascii="Cambria" w:hAnsi="Cambria" w:cs="Arial"/>
          <w:i/>
          <w:sz w:val="20"/>
          <w:szCs w:val="20"/>
        </w:rPr>
        <w:t>Départ pour Fribourg</w:t>
      </w:r>
      <w:r w:rsidR="00B9487E" w:rsidRPr="00697FD7">
        <w:rPr>
          <w:rFonts w:ascii="Cambria" w:hAnsi="Cambria" w:cs="Arial"/>
          <w:i/>
          <w:sz w:val="20"/>
          <w:szCs w:val="20"/>
        </w:rPr>
        <w:t xml:space="preserve"> </w:t>
      </w:r>
      <w:r w:rsidR="00B9487E" w:rsidRPr="00D60DAA">
        <w:rPr>
          <w:rFonts w:ascii="Cambria" w:hAnsi="Cambria" w:cs="Arial"/>
          <w:i/>
          <w:color w:val="000000" w:themeColor="text1"/>
          <w:sz w:val="20"/>
          <w:szCs w:val="20"/>
        </w:rPr>
        <w:t>en bus</w:t>
      </w:r>
    </w:p>
    <w:p w:rsidR="009D3B73" w:rsidRPr="00D60DAA" w:rsidRDefault="00426AAF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16 : 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8008F1">
        <w:rPr>
          <w:rFonts w:ascii="Cambria" w:hAnsi="Cambria" w:cs="Arial"/>
          <w:color w:val="000000" w:themeColor="text1"/>
          <w:sz w:val="20"/>
          <w:szCs w:val="20"/>
        </w:rPr>
        <w:t xml:space="preserve">Conférence-spectacle : </w:t>
      </w:r>
      <w:r w:rsidR="00B4362D" w:rsidRPr="00D60DAA">
        <w:rPr>
          <w:rFonts w:ascii="Cambria" w:hAnsi="Cambria" w:cs="Arial"/>
          <w:color w:val="000000" w:themeColor="text1"/>
          <w:sz w:val="20"/>
          <w:szCs w:val="20"/>
        </w:rPr>
        <w:t>Présentation</w:t>
      </w:r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de l’orgue </w:t>
      </w:r>
      <w:r w:rsidR="00AC767B" w:rsidRPr="00D60DAA">
        <w:rPr>
          <w:rFonts w:ascii="Cambria" w:hAnsi="Cambria" w:cs="Arial"/>
          <w:color w:val="000000" w:themeColor="text1"/>
          <w:sz w:val="20"/>
          <w:szCs w:val="20"/>
        </w:rPr>
        <w:t>et s</w:t>
      </w:r>
      <w:r w:rsidR="003F01D6" w:rsidRPr="00D60DAA">
        <w:rPr>
          <w:rFonts w:ascii="Cambria" w:hAnsi="Cambria" w:cs="Arial"/>
          <w:color w:val="000000" w:themeColor="text1"/>
          <w:sz w:val="20"/>
          <w:szCs w:val="20"/>
        </w:rPr>
        <w:t>pectacle musical</w:t>
      </w:r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avec Simon </w:t>
      </w:r>
      <w:proofErr w:type="spellStart"/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>Peguiron</w:t>
      </w:r>
      <w:proofErr w:type="spellEnd"/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(orgue) et François </w:t>
      </w:r>
      <w:proofErr w:type="spellStart"/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>Rochaix</w:t>
      </w:r>
      <w:proofErr w:type="spellEnd"/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(récitant)</w:t>
      </w:r>
    </w:p>
    <w:p w:rsidR="00B37568" w:rsidRPr="00D60DAA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18 : 00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>Départ pour Lausanne</w:t>
      </w:r>
      <w:r w:rsidR="001E65A4" w:rsidRPr="00D60DAA">
        <w:rPr>
          <w:rFonts w:ascii="Cambria" w:hAnsi="Cambria" w:cs="Arial"/>
          <w:i/>
          <w:color w:val="000000" w:themeColor="text1"/>
          <w:sz w:val="20"/>
          <w:szCs w:val="20"/>
        </w:rPr>
        <w:t xml:space="preserve"> – voyage en bus pris en charge par l’organisation</w:t>
      </w:r>
    </w:p>
    <w:p w:rsidR="00B37568" w:rsidRPr="00D60DAA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B37568" w:rsidRPr="00D60DAA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B37568" w:rsidRPr="00D60DAA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B37568" w:rsidRDefault="00B10B0A" w:rsidP="00190371">
      <w:pPr>
        <w:pStyle w:val="titre1"/>
        <w:numPr>
          <w:ilvl w:val="0"/>
          <w:numId w:val="0"/>
        </w:numPr>
        <w:spacing w:line="360" w:lineRule="auto"/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ab/>
      </w:r>
      <w:r w:rsidR="00B37568" w:rsidRPr="00D60DAA">
        <w:rPr>
          <w:rFonts w:ascii="Cambria" w:hAnsi="Cambria" w:cs="Arial"/>
          <w:color w:val="000000" w:themeColor="text1"/>
          <w:sz w:val="20"/>
          <w:szCs w:val="20"/>
        </w:rPr>
        <w:t xml:space="preserve">Mercredi 26 juin, </w:t>
      </w:r>
      <w:r w:rsidR="00B37568" w:rsidRPr="00D60DAA">
        <w:rPr>
          <w:rFonts w:ascii="Cambria" w:hAnsi="Cambria" w:cs="Arial"/>
          <w:b/>
          <w:color w:val="000000" w:themeColor="text1"/>
          <w:sz w:val="20"/>
          <w:szCs w:val="20"/>
        </w:rPr>
        <w:t>Université de Lausanne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, Bâtiment </w:t>
      </w:r>
      <w:proofErr w:type="spellStart"/>
      <w:r>
        <w:rPr>
          <w:rFonts w:ascii="Cambria" w:hAnsi="Cambria" w:cs="Arial"/>
          <w:color w:val="000000" w:themeColor="text1"/>
          <w:sz w:val="20"/>
          <w:szCs w:val="20"/>
        </w:rPr>
        <w:t>Anthropole</w:t>
      </w:r>
      <w:proofErr w:type="spellEnd"/>
      <w:r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r w:rsidR="009D3B73" w:rsidRPr="00D60DAA">
        <w:rPr>
          <w:rFonts w:ascii="Cambria" w:hAnsi="Cambria" w:cs="Arial"/>
          <w:color w:val="000000" w:themeColor="text1"/>
          <w:sz w:val="20"/>
          <w:szCs w:val="20"/>
        </w:rPr>
        <w:t xml:space="preserve">salle </w:t>
      </w:r>
      <w:r>
        <w:rPr>
          <w:rFonts w:ascii="Cambria" w:hAnsi="Cambria" w:cs="Arial"/>
          <w:color w:val="000000" w:themeColor="text1"/>
          <w:sz w:val="20"/>
          <w:szCs w:val="20"/>
        </w:rPr>
        <w:t>2013</w:t>
      </w:r>
    </w:p>
    <w:p w:rsidR="00A92DD1" w:rsidRPr="00D60DAA" w:rsidRDefault="00A92DD1" w:rsidP="00190371">
      <w:pPr>
        <w:pStyle w:val="titre1"/>
        <w:numPr>
          <w:ilvl w:val="0"/>
          <w:numId w:val="0"/>
        </w:numPr>
        <w:spacing w:line="360" w:lineRule="auto"/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190371" w:rsidRDefault="00190371" w:rsidP="00190371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09 :</w:t>
      </w:r>
      <w:r w:rsidR="00DD1B8A">
        <w:rPr>
          <w:rFonts w:ascii="Cambria" w:hAnsi="Cambria" w:cs="Arial"/>
          <w:sz w:val="20"/>
          <w:szCs w:val="20"/>
        </w:rPr>
        <w:t xml:space="preserve"> 15</w:t>
      </w:r>
      <w:r>
        <w:rPr>
          <w:rFonts w:ascii="Cambria" w:hAnsi="Cambria" w:cs="Arial"/>
          <w:sz w:val="20"/>
          <w:szCs w:val="20"/>
        </w:rPr>
        <w:tab/>
        <w:t xml:space="preserve">Léonard </w:t>
      </w:r>
      <w:proofErr w:type="spellStart"/>
      <w:r>
        <w:rPr>
          <w:rFonts w:ascii="Cambria" w:hAnsi="Cambria" w:cs="Arial"/>
          <w:sz w:val="20"/>
          <w:szCs w:val="20"/>
        </w:rPr>
        <w:t>Burnand</w:t>
      </w:r>
      <w:proofErr w:type="spellEnd"/>
      <w:r>
        <w:rPr>
          <w:rFonts w:ascii="Cambria" w:hAnsi="Cambria" w:cs="Arial"/>
          <w:sz w:val="20"/>
          <w:szCs w:val="20"/>
        </w:rPr>
        <w:t xml:space="preserve"> (Université de Lausanne), Vice-Doyen de la Faculté de Lettres, </w:t>
      </w:r>
    </w:p>
    <w:p w:rsidR="00190371" w:rsidRPr="00190371" w:rsidRDefault="00190371" w:rsidP="00190371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>Allocution de bienvenue</w:t>
      </w:r>
    </w:p>
    <w:p w:rsidR="00B37568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A92DD1" w:rsidRPr="00D60DAA" w:rsidRDefault="00A92DD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943E2D" w:rsidRPr="00697FD7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aps/>
          <w:sz w:val="20"/>
          <w:szCs w:val="20"/>
        </w:rPr>
      </w:pPr>
      <w:r w:rsidRPr="00D60DAA">
        <w:rPr>
          <w:rFonts w:ascii="Cambria" w:hAnsi="Cambria" w:cs="Arial"/>
          <w:i/>
          <w:color w:val="FF0000"/>
          <w:sz w:val="20"/>
          <w:szCs w:val="20"/>
        </w:rPr>
        <w:tab/>
      </w:r>
      <w:r w:rsidR="00DC6C29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SociabilitÉ 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des com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9D3B73" w:rsidRPr="00697FD7">
        <w:rPr>
          <w:rFonts w:ascii="Cambria" w:hAnsi="Cambria" w:cs="Arial"/>
          <w:b/>
          <w:caps/>
          <w:sz w:val="20"/>
          <w:szCs w:val="20"/>
        </w:rPr>
        <w:t>diens</w:t>
      </w:r>
      <w:r w:rsidRPr="00697FD7">
        <w:rPr>
          <w:rFonts w:ascii="Cambria" w:hAnsi="Cambria" w:cs="Arial"/>
          <w:i/>
          <w:sz w:val="20"/>
          <w:szCs w:val="20"/>
        </w:rPr>
        <w:tab/>
      </w:r>
    </w:p>
    <w:p w:rsidR="00426AAF" w:rsidRPr="00D60DAA" w:rsidRDefault="00943E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697FD7">
        <w:rPr>
          <w:rFonts w:ascii="Cambria" w:hAnsi="Cambria" w:cs="Arial"/>
          <w:i/>
          <w:sz w:val="20"/>
          <w:szCs w:val="20"/>
        </w:rPr>
        <w:tab/>
      </w:r>
      <w:r w:rsidR="00B37568" w:rsidRPr="00697FD7">
        <w:rPr>
          <w:rFonts w:ascii="Cambria" w:hAnsi="Cambria" w:cs="Arial"/>
          <w:caps/>
          <w:sz w:val="20"/>
          <w:szCs w:val="20"/>
        </w:rPr>
        <w:t>(</w:t>
      </w:r>
      <w:r w:rsidR="00640745" w:rsidRPr="00697FD7">
        <w:rPr>
          <w:rFonts w:ascii="Cambria" w:hAnsi="Cambria" w:cs="Arial"/>
          <w:sz w:val="20"/>
          <w:szCs w:val="20"/>
        </w:rPr>
        <w:t>Présidence : Valentina Ponzetto</w:t>
      </w:r>
      <w:r w:rsidR="00B37568" w:rsidRPr="0085592A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725F70" w:rsidRPr="00D60DAA" w:rsidRDefault="00B37568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 w:rsidR="00DD1B8A">
        <w:rPr>
          <w:rFonts w:ascii="Cambria" w:hAnsi="Cambria" w:cs="Arial"/>
          <w:color w:val="000000" w:themeColor="text1"/>
          <w:sz w:val="20"/>
          <w:szCs w:val="20"/>
        </w:rPr>
        <w:t>30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642ED3" w:rsidRPr="00D60DAA">
        <w:rPr>
          <w:rFonts w:ascii="Cambria" w:eastAsia="Calibri" w:hAnsi="Cambria" w:cs="Arial"/>
          <w:b/>
          <w:color w:val="000000" w:themeColor="text1"/>
          <w:sz w:val="20"/>
          <w:szCs w:val="20"/>
        </w:rPr>
        <w:t>Hélène</w:t>
      </w:r>
      <w:r w:rsidR="00B94320" w:rsidRPr="00D60DAA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B94320" w:rsidRPr="00D60DAA">
        <w:rPr>
          <w:rFonts w:ascii="Cambria" w:eastAsia="Calibri" w:hAnsi="Cambria" w:cs="Arial"/>
          <w:b/>
          <w:color w:val="000000" w:themeColor="text1"/>
          <w:sz w:val="20"/>
          <w:szCs w:val="20"/>
        </w:rPr>
        <w:t>Thil</w:t>
      </w:r>
      <w:proofErr w:type="spellEnd"/>
      <w:r w:rsidR="00B94320" w:rsidRPr="00D60DAA">
        <w:rPr>
          <w:rFonts w:ascii="Cambria" w:eastAsia="Calibri" w:hAnsi="Cambria" w:cs="Arial"/>
          <w:color w:val="000000" w:themeColor="text1"/>
          <w:sz w:val="20"/>
          <w:szCs w:val="20"/>
        </w:rPr>
        <w:t> </w:t>
      </w:r>
      <w:r w:rsidR="004E2BA6" w:rsidRPr="00D60DAA">
        <w:rPr>
          <w:rFonts w:ascii="Cambria" w:eastAsia="Calibri" w:hAnsi="Cambria" w:cs="Arial"/>
          <w:color w:val="000000" w:themeColor="text1"/>
          <w:sz w:val="20"/>
          <w:szCs w:val="20"/>
        </w:rPr>
        <w:t>(</w:t>
      </w:r>
      <w:r w:rsidR="00F51D1C" w:rsidRPr="00D60DAA">
        <w:rPr>
          <w:rFonts w:ascii="Cambria" w:hAnsi="Cambria" w:cs="Arial"/>
          <w:color w:val="000000" w:themeColor="text1"/>
          <w:sz w:val="20"/>
          <w:szCs w:val="20"/>
        </w:rPr>
        <w:t xml:space="preserve">Université </w:t>
      </w:r>
      <w:r w:rsidR="004E2BA6" w:rsidRPr="00D60DAA">
        <w:rPr>
          <w:rFonts w:ascii="Cambria" w:eastAsia="Calibri" w:hAnsi="Cambria" w:cs="Arial"/>
          <w:color w:val="000000" w:themeColor="text1"/>
          <w:sz w:val="20"/>
          <w:szCs w:val="20"/>
        </w:rPr>
        <w:t>Paris</w:t>
      </w:r>
      <w:r w:rsidR="00F51D1C" w:rsidRPr="00D60DAA">
        <w:rPr>
          <w:rFonts w:ascii="Cambria" w:eastAsia="Calibri" w:hAnsi="Cambria" w:cs="Arial"/>
          <w:color w:val="000000" w:themeColor="text1"/>
          <w:sz w:val="20"/>
          <w:szCs w:val="20"/>
        </w:rPr>
        <w:t>-Sorbonne</w:t>
      </w:r>
      <w:r w:rsidR="004E2BA6" w:rsidRPr="00D60DAA">
        <w:rPr>
          <w:rFonts w:ascii="Cambria" w:eastAsia="Calibri" w:hAnsi="Cambria" w:cs="Arial"/>
          <w:color w:val="000000" w:themeColor="text1"/>
          <w:sz w:val="20"/>
          <w:szCs w:val="20"/>
        </w:rPr>
        <w:t xml:space="preserve">) </w:t>
      </w:r>
      <w:r w:rsidR="00B94320" w:rsidRPr="00D60DAA">
        <w:rPr>
          <w:rFonts w:ascii="Cambria" w:eastAsia="Calibri" w:hAnsi="Cambria" w:cs="Arial"/>
          <w:color w:val="000000" w:themeColor="text1"/>
          <w:sz w:val="20"/>
          <w:szCs w:val="20"/>
        </w:rPr>
        <w:t>:</w:t>
      </w:r>
      <w:r w:rsidR="00642ED3" w:rsidRPr="00D60DAA">
        <w:rPr>
          <w:rFonts w:ascii="Cambria" w:eastAsia="Calibri" w:hAnsi="Cambria" w:cs="Arial"/>
          <w:color w:val="000000" w:themeColor="text1"/>
          <w:sz w:val="20"/>
          <w:szCs w:val="20"/>
        </w:rPr>
        <w:t xml:space="preserve"> </w:t>
      </w:r>
      <w:r w:rsidR="00B94320" w:rsidRPr="00D60DAA">
        <w:rPr>
          <w:rFonts w:ascii="Cambria" w:eastAsia="Calibri" w:hAnsi="Cambria" w:cs="Arial"/>
          <w:smallCaps/>
          <w:color w:val="000000" w:themeColor="text1"/>
          <w:sz w:val="20"/>
          <w:szCs w:val="20"/>
        </w:rPr>
        <w:t>« </w:t>
      </w:r>
      <w:r w:rsidR="00642ED3" w:rsidRPr="00D60DAA">
        <w:rPr>
          <w:rFonts w:ascii="Cambria" w:hAnsi="Cambria" w:cs="Arial"/>
          <w:color w:val="000000" w:themeColor="text1"/>
          <w:sz w:val="20"/>
          <w:szCs w:val="20"/>
        </w:rPr>
        <w:t xml:space="preserve">Du </w:t>
      </w:r>
      <w:r w:rsidR="00A109E4" w:rsidRPr="00D60DAA">
        <w:rPr>
          <w:rFonts w:ascii="Cambria" w:hAnsi="Cambria" w:cs="Arial"/>
          <w:color w:val="000000" w:themeColor="text1"/>
          <w:sz w:val="20"/>
          <w:szCs w:val="20"/>
        </w:rPr>
        <w:t>"</w:t>
      </w:r>
      <w:r w:rsidR="00642ED3" w:rsidRPr="00D60DAA">
        <w:rPr>
          <w:rFonts w:ascii="Cambria" w:hAnsi="Cambria" w:cs="Arial"/>
          <w:color w:val="000000" w:themeColor="text1"/>
          <w:sz w:val="20"/>
          <w:szCs w:val="20"/>
        </w:rPr>
        <w:t>sanctuaire</w:t>
      </w:r>
      <w:r w:rsidR="00A109E4" w:rsidRPr="00D60DAA">
        <w:rPr>
          <w:rFonts w:ascii="Cambria" w:hAnsi="Cambria" w:cs="Arial"/>
          <w:color w:val="000000" w:themeColor="text1"/>
          <w:sz w:val="20"/>
          <w:szCs w:val="20"/>
        </w:rPr>
        <w:t>"</w:t>
      </w:r>
      <w:r w:rsidR="00642ED3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au </w:t>
      </w:r>
      <w:r w:rsidR="00A109E4" w:rsidRPr="00D60DAA">
        <w:rPr>
          <w:rFonts w:ascii="Cambria" w:hAnsi="Cambria" w:cs="Arial"/>
          <w:color w:val="000000" w:themeColor="text1"/>
          <w:sz w:val="20"/>
          <w:szCs w:val="20"/>
        </w:rPr>
        <w:t>"</w:t>
      </w:r>
      <w:r w:rsidR="007A1294">
        <w:rPr>
          <w:rFonts w:ascii="Cambria" w:hAnsi="Cambria" w:cs="Arial"/>
          <w:color w:val="000000" w:themeColor="text1"/>
          <w:sz w:val="20"/>
          <w:szCs w:val="20"/>
        </w:rPr>
        <w:t xml:space="preserve">bercail </w:t>
      </w:r>
      <w:r w:rsidR="00642ED3" w:rsidRPr="00D60DAA">
        <w:rPr>
          <w:rFonts w:ascii="Cambria" w:hAnsi="Cambria" w:cs="Arial"/>
          <w:color w:val="000000" w:themeColor="text1"/>
          <w:sz w:val="20"/>
          <w:szCs w:val="20"/>
        </w:rPr>
        <w:t>ambulant</w:t>
      </w:r>
      <w:r w:rsidR="00A109E4" w:rsidRPr="00D60DAA">
        <w:rPr>
          <w:rFonts w:ascii="Cambria" w:hAnsi="Cambria" w:cs="Arial"/>
          <w:color w:val="000000" w:themeColor="text1"/>
          <w:sz w:val="20"/>
          <w:szCs w:val="20"/>
        </w:rPr>
        <w:t>"</w:t>
      </w:r>
      <w:r w:rsidR="007A1294">
        <w:rPr>
          <w:rFonts w:ascii="Cambria" w:hAnsi="Cambria" w:cs="Arial"/>
          <w:color w:val="000000" w:themeColor="text1"/>
          <w:sz w:val="20"/>
          <w:szCs w:val="20"/>
        </w:rPr>
        <w:t> :</w:t>
      </w:r>
      <w:r w:rsidR="00642ED3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la troupe comme utopie sociale dans les romans de comédiens de George Sand</w:t>
      </w:r>
      <w:r w:rsidR="00A109E4"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» </w:t>
      </w:r>
    </w:p>
    <w:p w:rsidR="00725F70" w:rsidRPr="00D60DAA" w:rsidRDefault="00DD1B8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10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 : </w:t>
      </w:r>
      <w:r>
        <w:rPr>
          <w:rFonts w:ascii="Cambria" w:hAnsi="Cambria" w:cs="Arial"/>
          <w:color w:val="000000" w:themeColor="text1"/>
          <w:sz w:val="20"/>
          <w:szCs w:val="20"/>
        </w:rPr>
        <w:t>00</w:t>
      </w:r>
      <w:r w:rsidR="00725F70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9D3B73" w:rsidRPr="00D60DAA">
        <w:rPr>
          <w:rFonts w:ascii="Cambria" w:hAnsi="Cambria" w:cs="Arial"/>
          <w:b/>
          <w:color w:val="000000" w:themeColor="text1"/>
          <w:sz w:val="20"/>
          <w:szCs w:val="20"/>
        </w:rPr>
        <w:t xml:space="preserve">Marianne </w:t>
      </w:r>
      <w:proofErr w:type="spellStart"/>
      <w:r w:rsidR="009D3B73" w:rsidRPr="00D60DAA">
        <w:rPr>
          <w:rFonts w:ascii="Cambria" w:hAnsi="Cambria" w:cs="Arial"/>
          <w:b/>
          <w:color w:val="000000" w:themeColor="text1"/>
          <w:sz w:val="20"/>
          <w:szCs w:val="20"/>
        </w:rPr>
        <w:t>Lorenzi</w:t>
      </w:r>
      <w:proofErr w:type="spellEnd"/>
      <w:r w:rsidR="00147E27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(</w:t>
      </w:r>
      <w:r w:rsidR="00DE0DF1" w:rsidRPr="00D60DAA">
        <w:rPr>
          <w:rFonts w:ascii="Cambria" w:hAnsi="Cambria" w:cs="Arial"/>
          <w:color w:val="000000" w:themeColor="text1"/>
          <w:sz w:val="20"/>
          <w:szCs w:val="20"/>
        </w:rPr>
        <w:t xml:space="preserve">Université </w:t>
      </w:r>
      <w:r w:rsidR="00147E27" w:rsidRPr="00D60DAA">
        <w:rPr>
          <w:rFonts w:ascii="Cambria" w:hAnsi="Cambria" w:cs="Arial"/>
          <w:color w:val="000000" w:themeColor="text1"/>
          <w:sz w:val="20"/>
          <w:szCs w:val="20"/>
        </w:rPr>
        <w:t>Paris</w:t>
      </w:r>
      <w:r w:rsidR="00DE0DF1" w:rsidRPr="00D60DAA">
        <w:rPr>
          <w:rFonts w:ascii="Cambria" w:hAnsi="Cambria" w:cs="Arial"/>
          <w:color w:val="000000" w:themeColor="text1"/>
          <w:sz w:val="20"/>
          <w:szCs w:val="20"/>
        </w:rPr>
        <w:t>-Sorbonne</w:t>
      </w:r>
      <w:r w:rsidR="00147E27"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  <w:r w:rsidR="009D3B73" w:rsidRPr="00D60DAA">
        <w:rPr>
          <w:rFonts w:ascii="Cambria" w:hAnsi="Cambria" w:cs="Arial"/>
          <w:color w:val="000000" w:themeColor="text1"/>
          <w:sz w:val="20"/>
          <w:szCs w:val="20"/>
        </w:rPr>
        <w:t> : « La troupe de théâtre : communauté ou société ? »</w:t>
      </w:r>
    </w:p>
    <w:p w:rsidR="00541DD9" w:rsidRPr="00D60DAA" w:rsidRDefault="00541DD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10 :</w:t>
      </w:r>
      <w:r w:rsidR="00190371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DD1B8A">
        <w:rPr>
          <w:rFonts w:ascii="Cambria" w:hAnsi="Cambria" w:cs="Arial"/>
          <w:color w:val="000000" w:themeColor="text1"/>
          <w:sz w:val="20"/>
          <w:szCs w:val="20"/>
        </w:rPr>
        <w:t>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>Pause</w:t>
      </w:r>
    </w:p>
    <w:p w:rsidR="00541DD9" w:rsidRPr="00D60DAA" w:rsidRDefault="00541DD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</w:p>
    <w:p w:rsidR="00541DD9" w:rsidRPr="00D60DAA" w:rsidRDefault="00541DD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</w:p>
    <w:p w:rsidR="00573AFC" w:rsidRPr="00FB59AB" w:rsidRDefault="002A7CE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FB59AB">
        <w:rPr>
          <w:rFonts w:ascii="Cambria" w:hAnsi="Cambria" w:cs="Arial"/>
          <w:b/>
          <w:caps/>
          <w:sz w:val="20"/>
          <w:szCs w:val="20"/>
        </w:rPr>
        <w:tab/>
      </w:r>
      <w:r w:rsidR="002A5658" w:rsidRPr="00FB59AB">
        <w:rPr>
          <w:rFonts w:ascii="Cambria" w:hAnsi="Cambria" w:cs="Arial"/>
          <w:b/>
          <w:caps/>
          <w:sz w:val="20"/>
          <w:szCs w:val="20"/>
        </w:rPr>
        <w:t>L’Artiste et son public 2</w:t>
      </w:r>
    </w:p>
    <w:p w:rsidR="002A7CE1" w:rsidRPr="00D60DAA" w:rsidRDefault="002A7CE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ab/>
      </w:r>
      <w:r w:rsidR="00FE2471" w:rsidRPr="0085592A">
        <w:rPr>
          <w:rFonts w:ascii="Cambria" w:hAnsi="Cambria" w:cs="Arial"/>
          <w:caps/>
          <w:color w:val="000000" w:themeColor="text1"/>
          <w:sz w:val="20"/>
          <w:szCs w:val="20"/>
        </w:rPr>
        <w:t>(</w:t>
      </w:r>
      <w:r w:rsidR="00FE2471" w:rsidRPr="00FE2471">
        <w:rPr>
          <w:rFonts w:ascii="Cambria" w:hAnsi="Cambria" w:cs="Arial"/>
          <w:sz w:val="20"/>
          <w:szCs w:val="20"/>
        </w:rPr>
        <w:t xml:space="preserve">Présidence : </w:t>
      </w:r>
      <w:r w:rsidR="002406A8" w:rsidRPr="00FE2471">
        <w:rPr>
          <w:rFonts w:ascii="Cambria" w:hAnsi="Cambria" w:cs="Arial"/>
          <w:sz w:val="20"/>
          <w:szCs w:val="20"/>
        </w:rPr>
        <w:t>Béatrice Didier</w:t>
      </w:r>
      <w:r w:rsidRPr="00FE2471">
        <w:rPr>
          <w:rFonts w:ascii="Cambria" w:hAnsi="Cambria" w:cs="Arial"/>
          <w:sz w:val="20"/>
          <w:szCs w:val="20"/>
        </w:rPr>
        <w:t>)</w:t>
      </w:r>
    </w:p>
    <w:p w:rsidR="00B94320" w:rsidRPr="006D27C3" w:rsidRDefault="00725F70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D27C3">
        <w:rPr>
          <w:rFonts w:ascii="Cambria" w:hAnsi="Cambria" w:cs="Arial"/>
          <w:sz w:val="20"/>
          <w:szCs w:val="20"/>
        </w:rPr>
        <w:t>1</w:t>
      </w:r>
      <w:r w:rsidR="002A7CE1" w:rsidRPr="006D27C3">
        <w:rPr>
          <w:rFonts w:ascii="Cambria" w:hAnsi="Cambria" w:cs="Arial"/>
          <w:sz w:val="20"/>
          <w:szCs w:val="20"/>
        </w:rPr>
        <w:t>1</w:t>
      </w:r>
      <w:r w:rsidRPr="006D27C3">
        <w:rPr>
          <w:rFonts w:ascii="Cambria" w:hAnsi="Cambria" w:cs="Arial"/>
          <w:sz w:val="20"/>
          <w:szCs w:val="20"/>
        </w:rPr>
        <w:t xml:space="preserve"> : </w:t>
      </w:r>
      <w:r w:rsidR="00DD1B8A">
        <w:rPr>
          <w:rFonts w:ascii="Cambria" w:hAnsi="Cambria" w:cs="Arial"/>
          <w:sz w:val="20"/>
          <w:szCs w:val="20"/>
        </w:rPr>
        <w:t>00</w:t>
      </w:r>
      <w:r w:rsidRPr="006D27C3">
        <w:rPr>
          <w:rFonts w:ascii="Cambria" w:hAnsi="Cambria" w:cs="Arial"/>
          <w:sz w:val="20"/>
          <w:szCs w:val="20"/>
        </w:rPr>
        <w:tab/>
      </w:r>
      <w:r w:rsidR="007511BC" w:rsidRPr="006D27C3">
        <w:rPr>
          <w:rFonts w:ascii="Cambria" w:hAnsi="Cambria" w:cs="Arial"/>
          <w:b/>
          <w:sz w:val="20"/>
          <w:szCs w:val="20"/>
        </w:rPr>
        <w:t xml:space="preserve">Anne </w:t>
      </w:r>
      <w:proofErr w:type="spellStart"/>
      <w:r w:rsidR="007511BC" w:rsidRPr="006D27C3">
        <w:rPr>
          <w:rFonts w:ascii="Cambria" w:hAnsi="Cambria" w:cs="Arial"/>
          <w:b/>
          <w:sz w:val="20"/>
          <w:szCs w:val="20"/>
        </w:rPr>
        <w:t>Marcoline</w:t>
      </w:r>
      <w:proofErr w:type="spellEnd"/>
      <w:r w:rsidR="007511BC" w:rsidRPr="006D27C3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7511BC" w:rsidRPr="006D27C3">
        <w:rPr>
          <w:rFonts w:ascii="Cambria" w:hAnsi="Cambria" w:cs="Arial"/>
          <w:sz w:val="20"/>
          <w:szCs w:val="20"/>
        </w:rPr>
        <w:t>University</w:t>
      </w:r>
      <w:proofErr w:type="spellEnd"/>
      <w:r w:rsidR="007511BC" w:rsidRPr="006D27C3">
        <w:rPr>
          <w:rFonts w:ascii="Cambria" w:hAnsi="Cambria" w:cs="Arial"/>
          <w:sz w:val="20"/>
          <w:szCs w:val="20"/>
        </w:rPr>
        <w:t xml:space="preserve"> of Houston-</w:t>
      </w:r>
      <w:proofErr w:type="spellStart"/>
      <w:r w:rsidR="007511BC" w:rsidRPr="006D27C3">
        <w:rPr>
          <w:rFonts w:ascii="Cambria" w:hAnsi="Cambria" w:cs="Arial"/>
          <w:sz w:val="20"/>
          <w:szCs w:val="20"/>
        </w:rPr>
        <w:t>Clear</w:t>
      </w:r>
      <w:proofErr w:type="spellEnd"/>
      <w:r w:rsidR="007511BC" w:rsidRPr="006D27C3">
        <w:rPr>
          <w:rFonts w:ascii="Cambria" w:hAnsi="Cambria" w:cs="Arial"/>
          <w:sz w:val="20"/>
          <w:szCs w:val="20"/>
        </w:rPr>
        <w:t xml:space="preserve"> Lake) : « L’affect e(s)t la relation sociale : vers une éthique de l’improvisation musicale dans les romans de George Sand »</w:t>
      </w:r>
    </w:p>
    <w:p w:rsidR="002A7CE1" w:rsidRPr="00D60DAA" w:rsidRDefault="002A7CE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11</w:t>
      </w:r>
      <w:r w:rsidR="00725F70" w:rsidRPr="00D60DAA">
        <w:rPr>
          <w:rFonts w:ascii="Cambria" w:hAnsi="Cambria" w:cs="Arial"/>
          <w:sz w:val="20"/>
          <w:szCs w:val="20"/>
        </w:rPr>
        <w:t xml:space="preserve"> : </w:t>
      </w:r>
      <w:r w:rsidR="00DD1B8A">
        <w:rPr>
          <w:rFonts w:ascii="Cambria" w:hAnsi="Cambria" w:cs="Arial"/>
          <w:sz w:val="20"/>
          <w:szCs w:val="20"/>
        </w:rPr>
        <w:t>30</w:t>
      </w:r>
      <w:r w:rsidR="00725F70" w:rsidRPr="00D60DAA">
        <w:rPr>
          <w:rFonts w:ascii="Cambria" w:hAnsi="Cambria" w:cs="Arial"/>
          <w:sz w:val="20"/>
          <w:szCs w:val="20"/>
        </w:rPr>
        <w:tab/>
      </w:r>
      <w:r w:rsidR="00B94320" w:rsidRPr="00D60DAA">
        <w:rPr>
          <w:rFonts w:ascii="Cambria" w:hAnsi="Cambria" w:cs="Arial"/>
          <w:b/>
          <w:sz w:val="20"/>
          <w:szCs w:val="20"/>
        </w:rPr>
        <w:t xml:space="preserve">Kyoko </w:t>
      </w:r>
      <w:proofErr w:type="spellStart"/>
      <w:r w:rsidR="00B94320" w:rsidRPr="00D60DAA">
        <w:rPr>
          <w:rFonts w:ascii="Cambria" w:hAnsi="Cambria" w:cs="Arial"/>
          <w:b/>
          <w:sz w:val="20"/>
          <w:szCs w:val="20"/>
        </w:rPr>
        <w:t>Murata</w:t>
      </w:r>
      <w:proofErr w:type="spellEnd"/>
      <w:r w:rsidR="00DE7B12" w:rsidRPr="00D60DAA">
        <w:rPr>
          <w:rFonts w:ascii="Cambria" w:hAnsi="Cambria" w:cs="Arial"/>
          <w:sz w:val="20"/>
          <w:szCs w:val="20"/>
        </w:rPr>
        <w:t xml:space="preserve"> (</w:t>
      </w:r>
      <w:r w:rsidR="009B1EF4" w:rsidRPr="00D60DAA">
        <w:rPr>
          <w:rFonts w:ascii="Cambria" w:hAnsi="Cambria" w:cs="Arial"/>
          <w:sz w:val="20"/>
          <w:szCs w:val="20"/>
        </w:rPr>
        <w:t xml:space="preserve">Université </w:t>
      </w:r>
      <w:r w:rsidR="0048413C">
        <w:rPr>
          <w:rFonts w:ascii="Cambria" w:hAnsi="Cambria" w:cs="Arial"/>
          <w:sz w:val="20"/>
          <w:szCs w:val="20"/>
        </w:rPr>
        <w:t xml:space="preserve">préfectorale </w:t>
      </w:r>
      <w:r w:rsidR="009B1EF4" w:rsidRPr="00D60DAA">
        <w:rPr>
          <w:rFonts w:ascii="Cambria" w:hAnsi="Cambria" w:cs="Arial"/>
          <w:sz w:val="20"/>
          <w:szCs w:val="20"/>
        </w:rPr>
        <w:t>d’</w:t>
      </w:r>
      <w:r w:rsidR="00DE7B12" w:rsidRPr="00D60DAA">
        <w:rPr>
          <w:rFonts w:ascii="Cambria" w:hAnsi="Cambria" w:cs="Arial"/>
          <w:sz w:val="20"/>
          <w:szCs w:val="20"/>
        </w:rPr>
        <w:t>Osaka)</w:t>
      </w:r>
      <w:r w:rsidR="00B94320" w:rsidRPr="00D60DAA">
        <w:rPr>
          <w:rFonts w:ascii="Cambria" w:hAnsi="Cambria" w:cs="Arial"/>
          <w:sz w:val="20"/>
          <w:szCs w:val="20"/>
        </w:rPr>
        <w:t> : « </w:t>
      </w:r>
      <w:r w:rsidR="00B94320" w:rsidRPr="00D60DAA">
        <w:rPr>
          <w:rFonts w:ascii="Cambria" w:hAnsi="Cambria" w:cs="Arial"/>
          <w:sz w:val="20"/>
          <w:szCs w:val="20"/>
          <w:lang w:eastAsia="ja-JP"/>
        </w:rPr>
        <w:t xml:space="preserve">La figure idéale de l’actrice </w:t>
      </w:r>
      <w:r w:rsidR="00B94320" w:rsidRPr="00D60DAA">
        <w:rPr>
          <w:rFonts w:ascii="Cambria" w:hAnsi="Cambria" w:cs="Arial"/>
          <w:sz w:val="20"/>
          <w:szCs w:val="20"/>
        </w:rPr>
        <w:t>chez</w:t>
      </w:r>
      <w:r w:rsidR="00B94320" w:rsidRPr="00D60DAA">
        <w:rPr>
          <w:rFonts w:ascii="Cambria" w:hAnsi="Cambria" w:cs="Arial"/>
          <w:sz w:val="20"/>
          <w:szCs w:val="20"/>
          <w:lang w:eastAsia="ja-JP"/>
        </w:rPr>
        <w:t xml:space="preserve"> George Sand, à travers s</w:t>
      </w:r>
      <w:r w:rsidR="00190371">
        <w:rPr>
          <w:rFonts w:ascii="Cambria" w:hAnsi="Cambria" w:cs="Arial"/>
          <w:sz w:val="20"/>
          <w:szCs w:val="20"/>
          <w:lang w:eastAsia="ja-JP"/>
        </w:rPr>
        <w:t>es</w:t>
      </w:r>
      <w:r w:rsidR="00B94320" w:rsidRPr="00D60DAA">
        <w:rPr>
          <w:rFonts w:ascii="Cambria" w:hAnsi="Cambria" w:cs="Arial"/>
          <w:sz w:val="20"/>
          <w:szCs w:val="20"/>
          <w:lang w:eastAsia="ja-JP"/>
        </w:rPr>
        <w:t xml:space="preserve"> rapport</w:t>
      </w:r>
      <w:r w:rsidR="00190371">
        <w:rPr>
          <w:rFonts w:ascii="Cambria" w:hAnsi="Cambria" w:cs="Arial"/>
          <w:sz w:val="20"/>
          <w:szCs w:val="20"/>
          <w:lang w:eastAsia="ja-JP"/>
        </w:rPr>
        <w:t>s</w:t>
      </w:r>
      <w:r w:rsidR="00B94320" w:rsidRPr="00D60DAA">
        <w:rPr>
          <w:rFonts w:ascii="Cambria" w:hAnsi="Cambria" w:cs="Arial"/>
          <w:sz w:val="20"/>
          <w:szCs w:val="20"/>
          <w:lang w:eastAsia="ja-JP"/>
        </w:rPr>
        <w:t xml:space="preserve"> avec Marie Dorval »</w:t>
      </w:r>
    </w:p>
    <w:p w:rsidR="00725F70" w:rsidRPr="00D60DAA" w:rsidRDefault="00DD1B8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12 : </w:t>
      </w:r>
      <w:r w:rsidR="00A92DD1">
        <w:rPr>
          <w:rFonts w:ascii="Cambria" w:hAnsi="Cambria" w:cs="Arial"/>
          <w:color w:val="000000" w:themeColor="text1"/>
          <w:sz w:val="20"/>
          <w:szCs w:val="20"/>
        </w:rPr>
        <w:t>30</w:t>
      </w:r>
      <w:r w:rsidR="002A7CE1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725F70" w:rsidRPr="00D60DAA">
        <w:rPr>
          <w:rFonts w:ascii="Cambria" w:hAnsi="Cambria" w:cs="Arial"/>
          <w:i/>
          <w:color w:val="000000" w:themeColor="text1"/>
          <w:sz w:val="20"/>
          <w:szCs w:val="20"/>
        </w:rPr>
        <w:t>Repas</w:t>
      </w:r>
    </w:p>
    <w:p w:rsidR="00C82F2E" w:rsidRPr="00D60DAA" w:rsidRDefault="00C82F2E" w:rsidP="00D60DAA">
      <w:pPr>
        <w:jc w:val="both"/>
        <w:rPr>
          <w:rFonts w:ascii="Cambria" w:hAnsi="Cambria" w:cs="Arial"/>
          <w:sz w:val="20"/>
          <w:szCs w:val="20"/>
        </w:rPr>
      </w:pPr>
    </w:p>
    <w:p w:rsidR="00B4362D" w:rsidRPr="00D60DAA" w:rsidRDefault="00B4362D" w:rsidP="00D60DAA">
      <w:pPr>
        <w:jc w:val="both"/>
        <w:rPr>
          <w:rFonts w:ascii="Cambria" w:hAnsi="Cambria" w:cs="Arial"/>
          <w:sz w:val="20"/>
          <w:szCs w:val="20"/>
        </w:rPr>
      </w:pPr>
    </w:p>
    <w:p w:rsidR="00A92DD1" w:rsidRDefault="00A92DD1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</w:p>
    <w:p w:rsidR="00A92DD1" w:rsidRDefault="00A92DD1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</w:p>
    <w:p w:rsidR="001A5DAC" w:rsidRPr="00D60DAA" w:rsidRDefault="00134AEC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  <w:r w:rsidRPr="00D60DAA">
        <w:rPr>
          <w:rFonts w:ascii="Cambria" w:hAnsi="Cambria" w:cs="Arial"/>
          <w:i/>
          <w:color w:val="000000" w:themeColor="text1"/>
          <w:sz w:val="28"/>
          <w:szCs w:val="28"/>
        </w:rPr>
        <w:lastRenderedPageBreak/>
        <w:t xml:space="preserve">Deuxième partie : </w:t>
      </w:r>
      <w:r w:rsidRPr="00D60DAA">
        <w:rPr>
          <w:rFonts w:ascii="Cambria" w:hAnsi="Cambria" w:cs="Arial"/>
          <w:i/>
          <w:sz w:val="28"/>
          <w:szCs w:val="28"/>
        </w:rPr>
        <w:t>Sociabilité spectaculaire autour de Sand</w:t>
      </w:r>
    </w:p>
    <w:p w:rsidR="0096724F" w:rsidRDefault="0096724F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i/>
          <w:sz w:val="20"/>
          <w:szCs w:val="20"/>
        </w:rPr>
      </w:pPr>
    </w:p>
    <w:p w:rsidR="00A92DD1" w:rsidRPr="00D60DAA" w:rsidRDefault="00A92DD1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i/>
          <w:sz w:val="20"/>
          <w:szCs w:val="20"/>
        </w:rPr>
      </w:pPr>
    </w:p>
    <w:p w:rsidR="001A5DAC" w:rsidRPr="00697FD7" w:rsidRDefault="0080194E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b/>
          <w:caps/>
          <w:sz w:val="20"/>
          <w:szCs w:val="20"/>
        </w:rPr>
      </w:pPr>
      <w:r w:rsidRPr="00697FD7">
        <w:rPr>
          <w:rFonts w:ascii="Cambria" w:hAnsi="Cambria" w:cs="Arial"/>
          <w:b/>
          <w:caps/>
          <w:sz w:val="20"/>
          <w:szCs w:val="20"/>
        </w:rPr>
        <w:t>r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>seau f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>minin de sociabilit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 artistique </w:t>
      </w:r>
    </w:p>
    <w:p w:rsidR="0080194E" w:rsidRPr="0053237A" w:rsidRDefault="0080194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ab/>
      </w:r>
      <w:r w:rsidRPr="0053237A">
        <w:rPr>
          <w:rFonts w:ascii="Cambria" w:hAnsi="Cambria" w:cs="Arial"/>
          <w:caps/>
          <w:sz w:val="20"/>
          <w:szCs w:val="20"/>
        </w:rPr>
        <w:t>(</w:t>
      </w:r>
      <w:r w:rsidRPr="0053237A">
        <w:rPr>
          <w:rFonts w:ascii="Cambria" w:hAnsi="Cambria" w:cs="Arial"/>
          <w:sz w:val="20"/>
          <w:szCs w:val="20"/>
        </w:rPr>
        <w:t>Présidence</w:t>
      </w:r>
      <w:r w:rsidR="00384951" w:rsidRPr="0053237A">
        <w:rPr>
          <w:rFonts w:ascii="Cambria" w:hAnsi="Cambria" w:cs="Arial"/>
          <w:sz w:val="20"/>
          <w:szCs w:val="20"/>
        </w:rPr>
        <w:t xml:space="preserve"> : </w:t>
      </w:r>
      <w:r w:rsidR="00FC3BB3" w:rsidRPr="0053237A">
        <w:rPr>
          <w:rFonts w:ascii="Cambria" w:hAnsi="Cambria" w:cs="Arial"/>
          <w:sz w:val="20"/>
          <w:szCs w:val="20"/>
        </w:rPr>
        <w:t>Anne-Marie Baron</w:t>
      </w:r>
      <w:r w:rsidRPr="0053237A">
        <w:rPr>
          <w:rFonts w:ascii="Cambria" w:hAnsi="Cambria" w:cs="Arial"/>
          <w:sz w:val="20"/>
          <w:szCs w:val="20"/>
        </w:rPr>
        <w:t>)</w:t>
      </w:r>
    </w:p>
    <w:p w:rsidR="00C82F2E" w:rsidRPr="00D60DAA" w:rsidRDefault="0080194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14</w:t>
      </w:r>
      <w:r w:rsidR="00C82F2E" w:rsidRPr="00D60DAA">
        <w:rPr>
          <w:rFonts w:ascii="Cambria" w:hAnsi="Cambria" w:cs="Arial"/>
          <w:color w:val="000000" w:themeColor="text1"/>
          <w:sz w:val="20"/>
          <w:szCs w:val="20"/>
        </w:rPr>
        <w:t> : 00</w:t>
      </w:r>
      <w:r w:rsidR="00C82F2E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b/>
          <w:sz w:val="20"/>
          <w:szCs w:val="20"/>
        </w:rPr>
        <w:t xml:space="preserve">Suzel </w:t>
      </w:r>
      <w:proofErr w:type="spellStart"/>
      <w:r w:rsidRPr="00D60DAA">
        <w:rPr>
          <w:rFonts w:ascii="Cambria" w:hAnsi="Cambria" w:cs="Arial"/>
          <w:b/>
          <w:sz w:val="20"/>
          <w:szCs w:val="20"/>
        </w:rPr>
        <w:t>Esquier</w:t>
      </w:r>
      <w:proofErr w:type="spellEnd"/>
      <w:r w:rsidRPr="00D60DAA">
        <w:rPr>
          <w:rFonts w:ascii="Cambria" w:hAnsi="Cambria" w:cs="Arial"/>
          <w:sz w:val="20"/>
          <w:szCs w:val="20"/>
        </w:rPr>
        <w:t> </w:t>
      </w:r>
      <w:r w:rsidR="003F37E7" w:rsidRPr="00D60DAA">
        <w:rPr>
          <w:rFonts w:ascii="Cambria" w:hAnsi="Cambria" w:cs="Arial"/>
          <w:sz w:val="20"/>
          <w:szCs w:val="20"/>
        </w:rPr>
        <w:t>(</w:t>
      </w:r>
      <w:r w:rsidR="009A6BA3" w:rsidRPr="00D60DAA">
        <w:rPr>
          <w:rFonts w:ascii="Cambria" w:hAnsi="Cambria" w:cs="Arial"/>
          <w:sz w:val="20"/>
          <w:szCs w:val="20"/>
        </w:rPr>
        <w:t xml:space="preserve">Université </w:t>
      </w:r>
      <w:r w:rsidR="003F37E7" w:rsidRPr="00D60DAA">
        <w:rPr>
          <w:rFonts w:ascii="Cambria" w:hAnsi="Cambria" w:cs="Arial"/>
          <w:sz w:val="20"/>
          <w:szCs w:val="20"/>
        </w:rPr>
        <w:t>Paris</w:t>
      </w:r>
      <w:r w:rsidR="009A6BA3" w:rsidRPr="00D60DAA">
        <w:rPr>
          <w:rFonts w:ascii="Cambria" w:hAnsi="Cambria" w:cs="Arial"/>
          <w:sz w:val="20"/>
          <w:szCs w:val="20"/>
        </w:rPr>
        <w:t>-Sorbonne</w:t>
      </w:r>
      <w:r w:rsidR="003F37E7" w:rsidRPr="00D60DAA">
        <w:rPr>
          <w:rFonts w:ascii="Cambria" w:hAnsi="Cambria" w:cs="Arial"/>
          <w:sz w:val="20"/>
          <w:szCs w:val="20"/>
        </w:rPr>
        <w:t>) :</w:t>
      </w:r>
      <w:r w:rsidRPr="00D60DAA">
        <w:rPr>
          <w:rFonts w:ascii="Cambria" w:hAnsi="Cambria" w:cs="Arial"/>
          <w:sz w:val="20"/>
          <w:szCs w:val="20"/>
        </w:rPr>
        <w:t xml:space="preserve"> </w:t>
      </w:r>
      <w:r w:rsidRPr="00D60DAA">
        <w:rPr>
          <w:rFonts w:ascii="Cambria" w:hAnsi="Cambria" w:cs="Arial"/>
          <w:smallCaps/>
          <w:sz w:val="20"/>
          <w:szCs w:val="20"/>
        </w:rPr>
        <w:t>« </w:t>
      </w:r>
      <w:r w:rsidRPr="00D60DAA">
        <w:rPr>
          <w:rFonts w:ascii="Cambria" w:hAnsi="Cambria" w:cs="Arial"/>
          <w:sz w:val="20"/>
          <w:szCs w:val="20"/>
        </w:rPr>
        <w:t xml:space="preserve">George Sand et Pauline </w:t>
      </w:r>
      <w:proofErr w:type="spellStart"/>
      <w:r w:rsidRPr="00D60DAA">
        <w:rPr>
          <w:rFonts w:ascii="Cambria" w:hAnsi="Cambria" w:cs="Arial"/>
          <w:sz w:val="20"/>
          <w:szCs w:val="20"/>
        </w:rPr>
        <w:t>Viardot</w:t>
      </w:r>
      <w:proofErr w:type="spellEnd"/>
      <w:r w:rsidR="00832219" w:rsidRPr="00D60DAA">
        <w:rPr>
          <w:rFonts w:ascii="Cambria" w:hAnsi="Cambria" w:cs="Arial"/>
          <w:sz w:val="20"/>
          <w:szCs w:val="20"/>
        </w:rPr>
        <w:t> »</w:t>
      </w:r>
      <w:r w:rsidRPr="00D60DAA">
        <w:rPr>
          <w:rFonts w:ascii="Cambria" w:hAnsi="Cambria" w:cs="Arial"/>
          <w:sz w:val="20"/>
          <w:szCs w:val="20"/>
        </w:rPr>
        <w:t> </w:t>
      </w:r>
    </w:p>
    <w:p w:rsidR="00C82F2E" w:rsidRPr="00D60DAA" w:rsidRDefault="0080194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  <w:u w:val="single"/>
          <w:lang w:val="fr-CH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14</w:t>
      </w:r>
      <w:r w:rsidR="00C82F2E" w:rsidRPr="00D60DAA">
        <w:rPr>
          <w:rFonts w:ascii="Cambria" w:hAnsi="Cambria" w:cs="Arial"/>
          <w:color w:val="000000" w:themeColor="text1"/>
          <w:sz w:val="20"/>
          <w:szCs w:val="20"/>
        </w:rPr>
        <w:t> : 30</w:t>
      </w:r>
      <w:r w:rsidR="00C82F2E"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b/>
          <w:sz w:val="20"/>
          <w:szCs w:val="20"/>
        </w:rPr>
        <w:t>Béatrice Didier</w:t>
      </w:r>
      <w:r w:rsidR="00546BC2" w:rsidRPr="00D60DAA">
        <w:rPr>
          <w:rFonts w:ascii="Cambria" w:hAnsi="Cambria" w:cs="Arial"/>
          <w:sz w:val="20"/>
          <w:szCs w:val="20"/>
        </w:rPr>
        <w:t xml:space="preserve"> (</w:t>
      </w:r>
      <w:r w:rsidR="001362C2" w:rsidRPr="00D60DAA">
        <w:rPr>
          <w:rFonts w:ascii="Cambria" w:hAnsi="Cambria" w:cs="Arial"/>
          <w:sz w:val="20"/>
          <w:szCs w:val="20"/>
        </w:rPr>
        <w:t xml:space="preserve">ENS, </w:t>
      </w:r>
      <w:r w:rsidR="00546BC2" w:rsidRPr="00D60DAA">
        <w:rPr>
          <w:rFonts w:ascii="Cambria" w:hAnsi="Cambria" w:cs="Arial"/>
          <w:sz w:val="20"/>
          <w:szCs w:val="20"/>
        </w:rPr>
        <w:t>Paris)</w:t>
      </w:r>
      <w:r w:rsidRPr="00D60DAA">
        <w:rPr>
          <w:rFonts w:ascii="Cambria" w:hAnsi="Cambria" w:cs="Arial"/>
          <w:sz w:val="20"/>
          <w:szCs w:val="20"/>
        </w:rPr>
        <w:t> : « </w:t>
      </w:r>
      <w:r w:rsidR="0039532B">
        <w:rPr>
          <w:sz w:val="20"/>
          <w:szCs w:val="20"/>
        </w:rPr>
        <w:t xml:space="preserve">Interprétation, improvisation et création : le cas de Pauline </w:t>
      </w:r>
      <w:proofErr w:type="spellStart"/>
      <w:r w:rsidR="0039532B">
        <w:rPr>
          <w:sz w:val="20"/>
          <w:szCs w:val="20"/>
        </w:rPr>
        <w:t>Viardot</w:t>
      </w:r>
      <w:proofErr w:type="spellEnd"/>
      <w:r w:rsidR="0039532B">
        <w:rPr>
          <w:sz w:val="20"/>
          <w:szCs w:val="20"/>
        </w:rPr>
        <w:t xml:space="preserve"> vu par G. Sand</w:t>
      </w:r>
      <w:r w:rsidR="0039532B">
        <w:rPr>
          <w:rFonts w:ascii="Cambria" w:hAnsi="Cambria" w:cs="Arial"/>
          <w:sz w:val="20"/>
          <w:szCs w:val="20"/>
        </w:rPr>
        <w:t> »</w:t>
      </w:r>
      <w:r w:rsidRPr="00D60DAA">
        <w:rPr>
          <w:rFonts w:ascii="Cambria" w:hAnsi="Cambria" w:cs="Arial"/>
          <w:sz w:val="20"/>
          <w:szCs w:val="20"/>
        </w:rPr>
        <w:t> </w:t>
      </w:r>
    </w:p>
    <w:p w:rsidR="00C82F2E" w:rsidRPr="00D60DAA" w:rsidRDefault="00C82F2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80194E" w:rsidRPr="00D60DAA">
        <w:rPr>
          <w:rFonts w:ascii="Cambria" w:hAnsi="Cambria" w:cs="Arial"/>
          <w:color w:val="000000" w:themeColor="text1"/>
          <w:sz w:val="20"/>
          <w:szCs w:val="20"/>
        </w:rPr>
        <w:t>5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 : 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80194E" w:rsidRPr="00D60DAA">
        <w:rPr>
          <w:rFonts w:ascii="Cambria" w:hAnsi="Cambria" w:cs="Arial"/>
          <w:b/>
          <w:sz w:val="20"/>
          <w:szCs w:val="20"/>
        </w:rPr>
        <w:t>Laetitia Hanin</w:t>
      </w:r>
      <w:r w:rsidR="0093696B" w:rsidRPr="00D60DAA">
        <w:rPr>
          <w:rFonts w:ascii="Cambria" w:hAnsi="Cambria" w:cs="Arial"/>
          <w:sz w:val="20"/>
          <w:szCs w:val="20"/>
        </w:rPr>
        <w:t xml:space="preserve"> (</w:t>
      </w:r>
      <w:r w:rsidR="00C21419" w:rsidRPr="00D60DAA">
        <w:rPr>
          <w:rFonts w:ascii="Cambria" w:hAnsi="Cambria" w:cs="Arial"/>
          <w:sz w:val="20"/>
          <w:szCs w:val="20"/>
        </w:rPr>
        <w:t xml:space="preserve">Université de </w:t>
      </w:r>
      <w:r w:rsidR="0093696B" w:rsidRPr="00D60DAA">
        <w:rPr>
          <w:rFonts w:ascii="Cambria" w:hAnsi="Cambria" w:cs="Arial"/>
          <w:sz w:val="20"/>
          <w:szCs w:val="20"/>
        </w:rPr>
        <w:t>Montréal) :</w:t>
      </w:r>
      <w:r w:rsidR="0080194E" w:rsidRPr="00D60DAA">
        <w:rPr>
          <w:rFonts w:ascii="Cambria" w:hAnsi="Cambria" w:cs="Arial"/>
          <w:sz w:val="20"/>
          <w:szCs w:val="20"/>
        </w:rPr>
        <w:t xml:space="preserve"> « George Sand et ses sociabilités féminines</w:t>
      </w:r>
      <w:r w:rsidR="00832219" w:rsidRPr="00D60DAA">
        <w:rPr>
          <w:rFonts w:ascii="Cambria" w:hAnsi="Cambria" w:cs="Arial"/>
          <w:sz w:val="20"/>
          <w:szCs w:val="20"/>
        </w:rPr>
        <w:t> »</w:t>
      </w:r>
      <w:r w:rsidR="0080194E" w:rsidRPr="00D60DAA">
        <w:rPr>
          <w:rFonts w:ascii="Cambria" w:hAnsi="Cambria" w:cs="Arial"/>
          <w:sz w:val="20"/>
          <w:szCs w:val="20"/>
        </w:rPr>
        <w:t> </w:t>
      </w:r>
    </w:p>
    <w:p w:rsidR="0080194E" w:rsidRPr="00D60DAA" w:rsidRDefault="0080194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15 :</w:t>
      </w:r>
      <w:r w:rsidR="002271E6" w:rsidRPr="00D60DAA">
        <w:rPr>
          <w:rFonts w:ascii="Cambria" w:hAnsi="Cambria" w:cs="Arial"/>
          <w:sz w:val="20"/>
          <w:szCs w:val="20"/>
        </w:rPr>
        <w:t xml:space="preserve"> </w:t>
      </w:r>
      <w:r w:rsidRPr="00D60DAA">
        <w:rPr>
          <w:rFonts w:ascii="Cambria" w:hAnsi="Cambria" w:cs="Arial"/>
          <w:sz w:val="20"/>
          <w:szCs w:val="20"/>
        </w:rPr>
        <w:t>30</w:t>
      </w:r>
      <w:r w:rsidRPr="00D60DAA">
        <w:rPr>
          <w:rFonts w:ascii="Cambria" w:hAnsi="Cambria" w:cs="Arial"/>
          <w:sz w:val="20"/>
          <w:szCs w:val="20"/>
        </w:rPr>
        <w:tab/>
      </w:r>
      <w:r w:rsidRPr="00D60DAA">
        <w:rPr>
          <w:rFonts w:ascii="Cambria" w:hAnsi="Cambria" w:cs="Arial"/>
          <w:i/>
          <w:sz w:val="20"/>
          <w:szCs w:val="20"/>
        </w:rPr>
        <w:t>Pause</w:t>
      </w:r>
    </w:p>
    <w:p w:rsidR="00EB19DF" w:rsidRDefault="00EB19DF" w:rsidP="00D60DAA">
      <w:pPr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</w:p>
    <w:p w:rsidR="0049639B" w:rsidRPr="00D60DAA" w:rsidRDefault="0049639B" w:rsidP="00D60DAA">
      <w:pPr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</w:p>
    <w:p w:rsidR="00EB19DF" w:rsidRPr="00697FD7" w:rsidRDefault="00C4668B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b/>
          <w:caps/>
          <w:sz w:val="20"/>
          <w:szCs w:val="20"/>
        </w:rPr>
      </w:pPr>
      <w:r w:rsidRPr="00697FD7">
        <w:rPr>
          <w:rFonts w:ascii="Cambria" w:hAnsi="Cambria" w:cs="Arial"/>
          <w:b/>
          <w:caps/>
          <w:sz w:val="20"/>
          <w:szCs w:val="20"/>
        </w:rPr>
        <w:t>É</w:t>
      </w:r>
      <w:r w:rsidR="00EB19DF" w:rsidRPr="00697FD7">
        <w:rPr>
          <w:rFonts w:ascii="Cambria" w:hAnsi="Cambria" w:cs="Arial"/>
          <w:b/>
          <w:caps/>
          <w:sz w:val="20"/>
          <w:szCs w:val="20"/>
        </w:rPr>
        <w:t xml:space="preserve">motions spectaculaires et sociabilitÉ affective </w:t>
      </w:r>
    </w:p>
    <w:p w:rsidR="000348DA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i/>
          <w:sz w:val="20"/>
          <w:szCs w:val="20"/>
        </w:rPr>
        <w:tab/>
      </w:r>
      <w:r w:rsidRPr="00697FD7">
        <w:rPr>
          <w:rFonts w:ascii="Cambria" w:hAnsi="Cambria" w:cs="Arial"/>
          <w:caps/>
          <w:sz w:val="20"/>
          <w:szCs w:val="20"/>
        </w:rPr>
        <w:t>(</w:t>
      </w:r>
      <w:r w:rsidRPr="00697FD7">
        <w:rPr>
          <w:rFonts w:ascii="Cambria" w:hAnsi="Cambria" w:cs="Arial"/>
          <w:sz w:val="20"/>
          <w:szCs w:val="20"/>
        </w:rPr>
        <w:t xml:space="preserve">Présidence </w:t>
      </w:r>
      <w:r w:rsidR="004A158E" w:rsidRPr="00697FD7">
        <w:rPr>
          <w:rFonts w:ascii="Cambria" w:hAnsi="Cambria" w:cs="Arial"/>
          <w:sz w:val="20"/>
          <w:szCs w:val="20"/>
        </w:rPr>
        <w:t xml:space="preserve">: Pascale </w:t>
      </w:r>
      <w:proofErr w:type="spellStart"/>
      <w:r w:rsidR="004A158E">
        <w:rPr>
          <w:rFonts w:ascii="Cambria" w:hAnsi="Cambria" w:cs="Arial"/>
          <w:color w:val="000000" w:themeColor="text1"/>
          <w:sz w:val="20"/>
          <w:szCs w:val="20"/>
        </w:rPr>
        <w:t>Auraix-Jonchière</w:t>
      </w:r>
      <w:proofErr w:type="spellEnd"/>
      <w:r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0348DA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16 : 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b/>
          <w:sz w:val="20"/>
          <w:szCs w:val="20"/>
        </w:rPr>
        <w:t>Laura</w:t>
      </w:r>
      <w:r w:rsidR="00FF5437" w:rsidRPr="00D60DAA">
        <w:rPr>
          <w:rFonts w:ascii="Cambria" w:hAnsi="Cambria" w:cs="Arial"/>
          <w:b/>
          <w:sz w:val="20"/>
          <w:szCs w:val="20"/>
        </w:rPr>
        <w:t xml:space="preserve"> Colombo</w:t>
      </w:r>
      <w:r w:rsidR="00FF5437" w:rsidRPr="00D60DAA">
        <w:rPr>
          <w:rFonts w:ascii="Cambria" w:hAnsi="Cambria" w:cs="Arial"/>
          <w:sz w:val="20"/>
          <w:szCs w:val="20"/>
        </w:rPr>
        <w:t> </w:t>
      </w:r>
      <w:r w:rsidR="00F93C00" w:rsidRPr="00D60DAA">
        <w:rPr>
          <w:rFonts w:ascii="Cambria" w:hAnsi="Cambria" w:cs="Arial"/>
          <w:sz w:val="20"/>
          <w:szCs w:val="20"/>
        </w:rPr>
        <w:t>(</w:t>
      </w:r>
      <w:proofErr w:type="spellStart"/>
      <w:r w:rsidR="001362C2" w:rsidRPr="00D60DAA">
        <w:rPr>
          <w:rFonts w:ascii="Cambria" w:hAnsi="Cambria" w:cs="Arial"/>
          <w:sz w:val="20"/>
          <w:szCs w:val="20"/>
        </w:rPr>
        <w:t>Università</w:t>
      </w:r>
      <w:proofErr w:type="spellEnd"/>
      <w:r w:rsidR="001362C2" w:rsidRPr="00D60DAA">
        <w:rPr>
          <w:rFonts w:ascii="Cambria" w:hAnsi="Cambria" w:cs="Arial"/>
          <w:sz w:val="20"/>
          <w:szCs w:val="20"/>
        </w:rPr>
        <w:t xml:space="preserve"> di </w:t>
      </w:r>
      <w:proofErr w:type="spellStart"/>
      <w:r w:rsidR="00F93C00" w:rsidRPr="00D60DAA">
        <w:rPr>
          <w:rFonts w:ascii="Cambria" w:hAnsi="Cambria" w:cs="Arial"/>
          <w:sz w:val="20"/>
          <w:szCs w:val="20"/>
        </w:rPr>
        <w:t>Verona</w:t>
      </w:r>
      <w:proofErr w:type="spellEnd"/>
      <w:r w:rsidR="00F93C00" w:rsidRPr="00D60DAA">
        <w:rPr>
          <w:rFonts w:ascii="Cambria" w:hAnsi="Cambria" w:cs="Arial"/>
          <w:sz w:val="20"/>
          <w:szCs w:val="20"/>
        </w:rPr>
        <w:t>) :</w:t>
      </w:r>
      <w:r w:rsidRPr="00D60DAA">
        <w:rPr>
          <w:rFonts w:ascii="Cambria" w:hAnsi="Cambria" w:cs="Arial"/>
          <w:sz w:val="20"/>
          <w:szCs w:val="20"/>
        </w:rPr>
        <w:t xml:space="preserve"> « Émotions et représentations chez George Sand et les écrivaines du XIXe siècle »</w:t>
      </w:r>
    </w:p>
    <w:p w:rsidR="00B4362D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16 : 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b/>
          <w:sz w:val="20"/>
          <w:szCs w:val="20"/>
        </w:rPr>
        <w:t>Marjolaine</w:t>
      </w:r>
      <w:r w:rsidR="00FF5437" w:rsidRPr="00D60DAA">
        <w:rPr>
          <w:rFonts w:ascii="Cambria" w:hAnsi="Cambria" w:cs="Arial"/>
          <w:b/>
          <w:sz w:val="20"/>
          <w:szCs w:val="20"/>
        </w:rPr>
        <w:t xml:space="preserve"> Forest</w:t>
      </w:r>
      <w:r w:rsidR="00FF5437" w:rsidRPr="00D60DAA">
        <w:rPr>
          <w:rFonts w:ascii="Cambria" w:hAnsi="Cambria" w:cs="Arial"/>
          <w:sz w:val="20"/>
          <w:szCs w:val="20"/>
        </w:rPr>
        <w:t> </w:t>
      </w:r>
      <w:r w:rsidR="003F37E7" w:rsidRPr="00D60DAA">
        <w:rPr>
          <w:rFonts w:ascii="Cambria" w:hAnsi="Cambria" w:cs="Arial"/>
          <w:sz w:val="20"/>
          <w:szCs w:val="20"/>
        </w:rPr>
        <w:t>(</w:t>
      </w:r>
      <w:r w:rsidR="00D31AB7" w:rsidRPr="00D60DAA">
        <w:rPr>
          <w:rStyle w:val="st"/>
          <w:rFonts w:ascii="Cambria" w:hAnsi="Cambria" w:cs="Arial"/>
          <w:sz w:val="20"/>
          <w:szCs w:val="20"/>
        </w:rPr>
        <w:t xml:space="preserve">IHRIM, </w:t>
      </w:r>
      <w:r w:rsidR="003F37E7" w:rsidRPr="00D60DAA">
        <w:rPr>
          <w:rFonts w:ascii="Cambria" w:hAnsi="Cambria" w:cs="Arial"/>
          <w:sz w:val="20"/>
          <w:szCs w:val="20"/>
        </w:rPr>
        <w:t>Lyon</w:t>
      </w:r>
      <w:r w:rsidR="0022052C" w:rsidRPr="00D60DAA">
        <w:rPr>
          <w:rFonts w:ascii="Cambria" w:hAnsi="Cambria" w:cs="Arial"/>
          <w:sz w:val="20"/>
          <w:szCs w:val="20"/>
        </w:rPr>
        <w:t xml:space="preserve"> 2</w:t>
      </w:r>
      <w:r w:rsidR="00794B8F" w:rsidRPr="00D60DAA">
        <w:rPr>
          <w:rFonts w:ascii="Cambria" w:hAnsi="Cambria" w:cs="Arial"/>
          <w:sz w:val="20"/>
          <w:szCs w:val="20"/>
        </w:rPr>
        <w:t>) :</w:t>
      </w:r>
      <w:r w:rsidRPr="00D60DAA">
        <w:rPr>
          <w:rFonts w:ascii="Cambria" w:hAnsi="Cambria" w:cs="Arial"/>
          <w:sz w:val="20"/>
          <w:szCs w:val="20"/>
        </w:rPr>
        <w:t xml:space="preserve"> « </w:t>
      </w:r>
      <w:r w:rsidR="00B601FE" w:rsidRPr="00D60DAA">
        <w:rPr>
          <w:rFonts w:ascii="Cambria" w:hAnsi="Cambria" w:cs="Arial"/>
          <w:sz w:val="20"/>
          <w:szCs w:val="20"/>
        </w:rPr>
        <w:t>É</w:t>
      </w:r>
      <w:r w:rsidRPr="00D60DAA">
        <w:rPr>
          <w:rFonts w:ascii="Cambria" w:hAnsi="Cambria" w:cs="Arial"/>
          <w:sz w:val="20"/>
          <w:szCs w:val="20"/>
        </w:rPr>
        <w:t>motion, idéalisation, théâtralisation</w:t>
      </w:r>
      <w:r w:rsidR="00B601FE" w:rsidRPr="00D60DAA">
        <w:rPr>
          <w:rFonts w:ascii="Cambria" w:hAnsi="Cambria" w:cs="Arial"/>
          <w:sz w:val="20"/>
          <w:szCs w:val="20"/>
        </w:rPr>
        <w:t> :</w:t>
      </w:r>
      <w:r w:rsidRPr="00D60DAA">
        <w:rPr>
          <w:rFonts w:ascii="Cambria" w:hAnsi="Cambria" w:cs="Arial"/>
          <w:sz w:val="20"/>
          <w:szCs w:val="20"/>
        </w:rPr>
        <w:t xml:space="preserve"> exacerbation des affects dans les lettres de George Sand à Marie Dorval et à Pauline </w:t>
      </w:r>
      <w:proofErr w:type="spellStart"/>
      <w:r w:rsidRPr="00D60DAA">
        <w:rPr>
          <w:rFonts w:ascii="Cambria" w:hAnsi="Cambria" w:cs="Arial"/>
          <w:sz w:val="20"/>
          <w:szCs w:val="20"/>
        </w:rPr>
        <w:t>Viardot</w:t>
      </w:r>
      <w:proofErr w:type="spellEnd"/>
      <w:r w:rsidRPr="00D60DAA">
        <w:rPr>
          <w:rFonts w:ascii="Cambria" w:hAnsi="Cambria" w:cs="Arial"/>
          <w:sz w:val="20"/>
          <w:szCs w:val="20"/>
        </w:rPr>
        <w:t> »</w:t>
      </w:r>
    </w:p>
    <w:p w:rsidR="007A1294" w:rsidRDefault="007A129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1B5549" w:rsidRPr="00D60DAA" w:rsidRDefault="001B554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8B1765" w:rsidRDefault="00B4362D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</w:t>
      </w:r>
      <w:r w:rsidR="00AC767B" w:rsidRPr="00D60DAA">
        <w:rPr>
          <w:rFonts w:ascii="Cambria" w:hAnsi="Cambria" w:cs="Arial"/>
          <w:color w:val="000000" w:themeColor="text1"/>
          <w:sz w:val="20"/>
          <w:szCs w:val="20"/>
        </w:rPr>
        <w:t>7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 : 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8B1765" w:rsidRPr="00D60DAA">
        <w:rPr>
          <w:rFonts w:ascii="Cambria" w:hAnsi="Cambria" w:cs="Arial"/>
          <w:color w:val="000000" w:themeColor="text1"/>
          <w:sz w:val="20"/>
          <w:szCs w:val="20"/>
        </w:rPr>
        <w:t xml:space="preserve">Présentation des projets éditoriaux (colloques passés, </w:t>
      </w:r>
      <w:r w:rsidR="00FC6E4F" w:rsidRPr="00D60DAA">
        <w:rPr>
          <w:rFonts w:ascii="Cambria" w:hAnsi="Cambria" w:cs="Arial"/>
          <w:color w:val="000000" w:themeColor="text1"/>
          <w:sz w:val="20"/>
          <w:szCs w:val="20"/>
        </w:rPr>
        <w:t>etc.</w:t>
      </w:r>
      <w:r w:rsidR="008B1765" w:rsidRPr="00D60DAA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A6478B" w:rsidRDefault="00A6478B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1B5549" w:rsidRDefault="001B554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A6478B" w:rsidRDefault="00A6478B" w:rsidP="00A6478B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18 :30</w:t>
      </w:r>
      <w:r>
        <w:rPr>
          <w:rFonts w:ascii="Cambria" w:hAnsi="Cambria" w:cs="Arial"/>
          <w:color w:val="000000" w:themeColor="text1"/>
          <w:sz w:val="20"/>
          <w:szCs w:val="20"/>
        </w:rPr>
        <w:tab/>
        <w:t>Spectacle de société</w:t>
      </w:r>
    </w:p>
    <w:p w:rsidR="00A8288F" w:rsidRDefault="00A6478B" w:rsidP="00A8288F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/>
          <w:sz w:val="20"/>
          <w:szCs w:val="20"/>
        </w:rPr>
      </w:pPr>
      <w:r w:rsidRPr="00A6478B">
        <w:rPr>
          <w:rFonts w:ascii="Cambria" w:hAnsi="Cambria"/>
          <w:b/>
          <w:sz w:val="20"/>
          <w:szCs w:val="20"/>
        </w:rPr>
        <w:t xml:space="preserve">George, Aurore et </w:t>
      </w:r>
      <w:proofErr w:type="spellStart"/>
      <w:r w:rsidRPr="00A6478B">
        <w:rPr>
          <w:rFonts w:ascii="Cambria" w:hAnsi="Cambria"/>
          <w:b/>
          <w:sz w:val="20"/>
          <w:szCs w:val="20"/>
        </w:rPr>
        <w:t>Piffoël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r w:rsidRPr="00A6478B">
        <w:rPr>
          <w:rFonts w:ascii="Cambria" w:hAnsi="Cambria"/>
          <w:sz w:val="20"/>
          <w:szCs w:val="20"/>
        </w:rPr>
        <w:t>Cantate à trois voix</w:t>
      </w:r>
      <w:r w:rsidR="00A8288F">
        <w:rPr>
          <w:rFonts w:ascii="Cambria" w:hAnsi="Cambria"/>
          <w:sz w:val="20"/>
          <w:szCs w:val="20"/>
        </w:rPr>
        <w:t>.</w:t>
      </w:r>
    </w:p>
    <w:p w:rsidR="00A6478B" w:rsidRDefault="00A6478B" w:rsidP="00A8288F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/>
          <w:sz w:val="20"/>
          <w:szCs w:val="20"/>
        </w:rPr>
      </w:pPr>
      <w:r w:rsidRPr="00A6478B">
        <w:rPr>
          <w:rFonts w:ascii="Cambria" w:hAnsi="Cambria"/>
          <w:sz w:val="20"/>
          <w:szCs w:val="20"/>
        </w:rPr>
        <w:t xml:space="preserve">D’après les </w:t>
      </w:r>
      <w:r w:rsidRPr="00A6478B">
        <w:rPr>
          <w:rFonts w:ascii="Cambria" w:hAnsi="Cambria"/>
          <w:i/>
          <w:sz w:val="20"/>
          <w:szCs w:val="20"/>
        </w:rPr>
        <w:t xml:space="preserve">Lettres à Michel de Bourges </w:t>
      </w:r>
      <w:r w:rsidRPr="00A6478B">
        <w:rPr>
          <w:rFonts w:ascii="Cambria" w:hAnsi="Cambria"/>
          <w:sz w:val="20"/>
          <w:szCs w:val="20"/>
        </w:rPr>
        <w:t>(</w:t>
      </w:r>
      <w:r w:rsidRPr="00A6478B">
        <w:rPr>
          <w:rFonts w:ascii="Cambria" w:hAnsi="Cambria"/>
          <w:i/>
          <w:sz w:val="20"/>
          <w:szCs w:val="20"/>
        </w:rPr>
        <w:t>Correspondance</w:t>
      </w:r>
      <w:r w:rsidRPr="00A6478B">
        <w:rPr>
          <w:rFonts w:ascii="Cambria" w:hAnsi="Cambria"/>
          <w:sz w:val="20"/>
          <w:szCs w:val="20"/>
        </w:rPr>
        <w:t xml:space="preserve">, 1837), les </w:t>
      </w:r>
      <w:r w:rsidRPr="00A6478B">
        <w:rPr>
          <w:rFonts w:ascii="Cambria" w:hAnsi="Cambria"/>
          <w:i/>
          <w:sz w:val="20"/>
          <w:szCs w:val="20"/>
        </w:rPr>
        <w:t xml:space="preserve">Entretiens journaliers avec le très docte et très habile docteur </w:t>
      </w:r>
      <w:proofErr w:type="spellStart"/>
      <w:r w:rsidRPr="00A6478B">
        <w:rPr>
          <w:rFonts w:ascii="Cambria" w:hAnsi="Cambria"/>
          <w:i/>
          <w:sz w:val="20"/>
          <w:szCs w:val="20"/>
        </w:rPr>
        <w:t>Piffoël</w:t>
      </w:r>
      <w:proofErr w:type="spellEnd"/>
      <w:r w:rsidRPr="00A6478B">
        <w:rPr>
          <w:rFonts w:ascii="Cambria" w:hAnsi="Cambria"/>
          <w:sz w:val="20"/>
          <w:szCs w:val="20"/>
        </w:rPr>
        <w:t xml:space="preserve"> (</w:t>
      </w:r>
      <w:r w:rsidRPr="00A6478B">
        <w:rPr>
          <w:rFonts w:ascii="Cambria" w:hAnsi="Cambria"/>
          <w:i/>
          <w:sz w:val="20"/>
          <w:szCs w:val="20"/>
        </w:rPr>
        <w:t>Œuvres autobiographiques</w:t>
      </w:r>
      <w:r w:rsidRPr="00A6478B">
        <w:rPr>
          <w:rFonts w:ascii="Cambria" w:hAnsi="Cambria"/>
          <w:sz w:val="20"/>
          <w:szCs w:val="20"/>
        </w:rPr>
        <w:t xml:space="preserve">) et les </w:t>
      </w:r>
      <w:r w:rsidRPr="00A6478B">
        <w:rPr>
          <w:rFonts w:ascii="Cambria" w:hAnsi="Cambria"/>
          <w:i/>
          <w:sz w:val="20"/>
          <w:szCs w:val="20"/>
        </w:rPr>
        <w:t xml:space="preserve">Lettres à </w:t>
      </w:r>
      <w:proofErr w:type="spellStart"/>
      <w:r w:rsidRPr="00A6478B">
        <w:rPr>
          <w:rFonts w:ascii="Cambria" w:hAnsi="Cambria"/>
          <w:i/>
          <w:sz w:val="20"/>
          <w:szCs w:val="20"/>
        </w:rPr>
        <w:t>Marcie</w:t>
      </w:r>
      <w:proofErr w:type="spellEnd"/>
      <w:r w:rsidRPr="00A6478B">
        <w:rPr>
          <w:rFonts w:ascii="Cambria" w:hAnsi="Cambria"/>
          <w:sz w:val="20"/>
          <w:szCs w:val="20"/>
        </w:rPr>
        <w:t>, de George Sand.</w:t>
      </w:r>
      <w:r w:rsidR="00A8288F">
        <w:rPr>
          <w:rFonts w:ascii="Cambria" w:hAnsi="Cambria"/>
          <w:sz w:val="20"/>
          <w:szCs w:val="20"/>
        </w:rPr>
        <w:t xml:space="preserve"> </w:t>
      </w:r>
      <w:r w:rsidRPr="00A6478B">
        <w:rPr>
          <w:rFonts w:ascii="Cambria" w:hAnsi="Cambria"/>
          <w:sz w:val="20"/>
          <w:szCs w:val="20"/>
        </w:rPr>
        <w:t xml:space="preserve">Adaptation et montage de Jacqueline </w:t>
      </w:r>
      <w:proofErr w:type="spellStart"/>
      <w:r w:rsidRPr="00A6478B">
        <w:rPr>
          <w:rFonts w:ascii="Cambria" w:hAnsi="Cambria"/>
          <w:sz w:val="20"/>
          <w:szCs w:val="20"/>
        </w:rPr>
        <w:t>Razgonnikoff</w:t>
      </w:r>
      <w:proofErr w:type="spellEnd"/>
    </w:p>
    <w:p w:rsidR="000348DA" w:rsidRPr="007A1294" w:rsidRDefault="007A1294" w:rsidP="007A1294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sz w:val="20"/>
          <w:szCs w:val="20"/>
        </w:rPr>
      </w:pPr>
      <w:r w:rsidRPr="007A1294">
        <w:rPr>
          <w:rFonts w:ascii="Cambria" w:hAnsi="Cambria"/>
          <w:sz w:val="20"/>
          <w:szCs w:val="20"/>
        </w:rPr>
        <w:t xml:space="preserve">Précédé d’une conférence-présentation par Jacqueline </w:t>
      </w:r>
      <w:proofErr w:type="spellStart"/>
      <w:r w:rsidRPr="007A1294">
        <w:rPr>
          <w:rFonts w:ascii="Cambria" w:hAnsi="Cambria"/>
          <w:sz w:val="20"/>
          <w:szCs w:val="20"/>
        </w:rPr>
        <w:t>Razgonnikoff</w:t>
      </w:r>
      <w:proofErr w:type="spellEnd"/>
      <w:r w:rsidRPr="007A1294">
        <w:rPr>
          <w:rFonts w:ascii="Cambria" w:hAnsi="Cambria"/>
          <w:sz w:val="20"/>
          <w:szCs w:val="20"/>
        </w:rPr>
        <w:t xml:space="preserve"> (Bibliothèque-Musée de la Comédie-Française</w:t>
      </w:r>
      <w:r>
        <w:rPr>
          <w:rFonts w:ascii="Cambria" w:hAnsi="Cambria"/>
          <w:sz w:val="20"/>
          <w:szCs w:val="20"/>
        </w:rPr>
        <w:t>)</w:t>
      </w:r>
    </w:p>
    <w:p w:rsidR="000348DA" w:rsidRDefault="000348DA" w:rsidP="00D60DAA">
      <w:pPr>
        <w:jc w:val="both"/>
        <w:rPr>
          <w:rFonts w:ascii="Cambria" w:hAnsi="Cambria" w:cs="Arial"/>
          <w:sz w:val="20"/>
          <w:szCs w:val="20"/>
        </w:rPr>
      </w:pPr>
    </w:p>
    <w:p w:rsidR="007A1294" w:rsidRPr="00D60DAA" w:rsidRDefault="007A1294" w:rsidP="00D60DAA">
      <w:pPr>
        <w:jc w:val="both"/>
        <w:rPr>
          <w:rFonts w:ascii="Cambria" w:hAnsi="Cambria" w:cs="Arial"/>
          <w:sz w:val="20"/>
          <w:szCs w:val="20"/>
        </w:rPr>
      </w:pPr>
    </w:p>
    <w:p w:rsidR="000348DA" w:rsidRPr="00D60DAA" w:rsidRDefault="00B10B0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ab/>
      </w:r>
      <w:r>
        <w:rPr>
          <w:rFonts w:ascii="Cambria" w:hAnsi="Cambria" w:cs="Arial"/>
          <w:color w:val="000000" w:themeColor="text1"/>
          <w:sz w:val="20"/>
          <w:szCs w:val="20"/>
        </w:rPr>
        <w:tab/>
      </w:r>
      <w:r w:rsidR="000348DA" w:rsidRPr="00D60DAA">
        <w:rPr>
          <w:rFonts w:ascii="Cambria" w:hAnsi="Cambria" w:cs="Arial"/>
          <w:color w:val="000000" w:themeColor="text1"/>
          <w:sz w:val="20"/>
          <w:szCs w:val="20"/>
        </w:rPr>
        <w:t xml:space="preserve">Jeudi 27 juin, </w:t>
      </w:r>
      <w:r w:rsidRPr="00D60DAA">
        <w:rPr>
          <w:rFonts w:ascii="Cambria" w:hAnsi="Cambria" w:cs="Arial"/>
          <w:b/>
          <w:color w:val="000000" w:themeColor="text1"/>
          <w:sz w:val="20"/>
          <w:szCs w:val="20"/>
        </w:rPr>
        <w:t>Université de Lausanne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, Bâtiment </w:t>
      </w:r>
      <w:proofErr w:type="spellStart"/>
      <w:r>
        <w:rPr>
          <w:rFonts w:ascii="Cambria" w:hAnsi="Cambria" w:cs="Arial"/>
          <w:color w:val="000000" w:themeColor="text1"/>
          <w:sz w:val="20"/>
          <w:szCs w:val="20"/>
        </w:rPr>
        <w:t>Anthropole</w:t>
      </w:r>
      <w:proofErr w:type="spellEnd"/>
      <w:r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salle </w:t>
      </w:r>
      <w:r>
        <w:rPr>
          <w:rFonts w:ascii="Cambria" w:hAnsi="Cambria" w:cs="Arial"/>
          <w:color w:val="000000" w:themeColor="text1"/>
          <w:sz w:val="20"/>
          <w:szCs w:val="20"/>
        </w:rPr>
        <w:t>2013</w:t>
      </w:r>
    </w:p>
    <w:p w:rsidR="000348D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7A1294" w:rsidRPr="00D60DAA" w:rsidRDefault="007A129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0348DA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SociabilitÉ</w:t>
      </w:r>
      <w:r w:rsidR="00432FD6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S LITTÉRAIRES (SAND, TOU</w:t>
      </w:r>
      <w:r w:rsidR="00E971C7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R</w:t>
      </w:r>
      <w:r w:rsidR="00432FD6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GUÉNIEV, FLAUBERT</w:t>
      </w:r>
      <w:r w:rsidR="00530635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 et </w:t>
      </w:r>
      <w:r w:rsidR="009C7530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 xml:space="preserve">les </w:t>
      </w:r>
      <w:r w:rsidR="00530635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autres</w:t>
      </w:r>
      <w:r w:rsidR="00432FD6"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>)</w:t>
      </w:r>
    </w:p>
    <w:p w:rsidR="000348DA" w:rsidRPr="002406A8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ab/>
      </w:r>
      <w:r w:rsidRPr="002406A8">
        <w:rPr>
          <w:rFonts w:ascii="Cambria" w:hAnsi="Cambria" w:cs="Arial"/>
          <w:caps/>
          <w:sz w:val="20"/>
          <w:szCs w:val="20"/>
        </w:rPr>
        <w:t>(</w:t>
      </w:r>
      <w:r w:rsidR="00640745">
        <w:rPr>
          <w:rFonts w:ascii="Cambria" w:hAnsi="Cambria" w:cs="Arial"/>
          <w:sz w:val="20"/>
          <w:szCs w:val="20"/>
        </w:rPr>
        <w:t xml:space="preserve">Présidence : </w:t>
      </w:r>
      <w:r w:rsidR="00640745" w:rsidRPr="0085592A">
        <w:rPr>
          <w:rFonts w:ascii="Cambria" w:hAnsi="Cambria" w:cs="Arial"/>
          <w:color w:val="000000" w:themeColor="text1"/>
          <w:sz w:val="20"/>
          <w:szCs w:val="20"/>
        </w:rPr>
        <w:t>Françoise Genevray</w:t>
      </w:r>
      <w:r w:rsidRPr="002406A8">
        <w:rPr>
          <w:rFonts w:ascii="Cambria" w:hAnsi="Cambria" w:cs="Arial"/>
          <w:sz w:val="20"/>
          <w:szCs w:val="20"/>
        </w:rPr>
        <w:t>)</w:t>
      </w:r>
    </w:p>
    <w:p w:rsidR="000348DA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 : 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AA54FE" w:rsidRPr="00D60DAA">
        <w:rPr>
          <w:rFonts w:ascii="Cambria" w:hAnsi="Cambria" w:cs="Arial"/>
          <w:b/>
          <w:sz w:val="20"/>
          <w:szCs w:val="20"/>
        </w:rPr>
        <w:t xml:space="preserve">Olga </w:t>
      </w:r>
      <w:proofErr w:type="spellStart"/>
      <w:r w:rsidR="00AA54FE" w:rsidRPr="00D60DAA">
        <w:rPr>
          <w:rFonts w:ascii="Cambria" w:hAnsi="Cambria" w:cs="Arial"/>
          <w:b/>
          <w:sz w:val="20"/>
          <w:szCs w:val="20"/>
        </w:rPr>
        <w:t>Kafanova</w:t>
      </w:r>
      <w:proofErr w:type="spellEnd"/>
      <w:r w:rsidR="0093696B" w:rsidRPr="00D60DAA">
        <w:rPr>
          <w:rFonts w:ascii="Cambria" w:hAnsi="Cambria" w:cs="Arial"/>
          <w:sz w:val="20"/>
          <w:szCs w:val="20"/>
        </w:rPr>
        <w:t xml:space="preserve"> (</w:t>
      </w:r>
      <w:r w:rsidR="00D07C48" w:rsidRPr="00D60DAA">
        <w:rPr>
          <w:rFonts w:ascii="Cambria" w:hAnsi="Cambria" w:cs="Arial"/>
          <w:sz w:val="20"/>
          <w:szCs w:val="20"/>
        </w:rPr>
        <w:t xml:space="preserve">Université de </w:t>
      </w:r>
      <w:r w:rsidR="0093696B" w:rsidRPr="00D60DAA">
        <w:rPr>
          <w:rFonts w:ascii="Cambria" w:hAnsi="Cambria" w:cs="Arial"/>
          <w:sz w:val="20"/>
          <w:szCs w:val="20"/>
        </w:rPr>
        <w:t>St-Pétersbourg)</w:t>
      </w:r>
      <w:r w:rsidR="00AA54FE" w:rsidRPr="00D60DAA">
        <w:rPr>
          <w:rFonts w:ascii="Cambria" w:hAnsi="Cambria" w:cs="Arial"/>
          <w:sz w:val="20"/>
          <w:szCs w:val="20"/>
        </w:rPr>
        <w:t xml:space="preserve"> : « Sand et </w:t>
      </w:r>
      <w:proofErr w:type="spellStart"/>
      <w:r w:rsidR="00AA54FE" w:rsidRPr="00D60DAA">
        <w:rPr>
          <w:rFonts w:ascii="Cambria" w:hAnsi="Cambria" w:cs="Arial"/>
          <w:sz w:val="20"/>
          <w:szCs w:val="20"/>
        </w:rPr>
        <w:t>Tourguéniev</w:t>
      </w:r>
      <w:proofErr w:type="spellEnd"/>
      <w:r w:rsidR="00AA54FE" w:rsidRPr="00D60DAA">
        <w:rPr>
          <w:rFonts w:ascii="Cambria" w:hAnsi="Cambria" w:cs="Arial"/>
          <w:sz w:val="20"/>
          <w:szCs w:val="20"/>
        </w:rPr>
        <w:t> : une histoire de leurs relations »</w:t>
      </w:r>
    </w:p>
    <w:p w:rsidR="000348DA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  <w:u w:val="single"/>
          <w:lang w:val="fr-CH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09 : 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proofErr w:type="spellStart"/>
      <w:r w:rsidR="009F5395" w:rsidRPr="00D60DAA">
        <w:rPr>
          <w:rFonts w:ascii="Cambria" w:hAnsi="Cambria" w:cs="Arial"/>
          <w:b/>
          <w:sz w:val="20"/>
          <w:szCs w:val="20"/>
        </w:rPr>
        <w:t>Ione</w:t>
      </w:r>
      <w:proofErr w:type="spellEnd"/>
      <w:r w:rsidR="009F5395" w:rsidRPr="00D60DA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9F5395" w:rsidRPr="00D60DAA">
        <w:rPr>
          <w:rFonts w:ascii="Cambria" w:hAnsi="Cambria" w:cs="Arial"/>
          <w:b/>
          <w:sz w:val="20"/>
          <w:szCs w:val="20"/>
        </w:rPr>
        <w:t>Crummy</w:t>
      </w:r>
      <w:proofErr w:type="spellEnd"/>
      <w:r w:rsidR="009F5395" w:rsidRPr="00D60DAA">
        <w:rPr>
          <w:rFonts w:ascii="Cambria" w:hAnsi="Cambria" w:cs="Arial"/>
          <w:sz w:val="20"/>
          <w:szCs w:val="20"/>
        </w:rPr>
        <w:t> </w:t>
      </w:r>
      <w:r w:rsidR="00F93C00" w:rsidRPr="00D60DAA">
        <w:rPr>
          <w:rFonts w:ascii="Cambria" w:hAnsi="Cambria" w:cs="Arial"/>
          <w:sz w:val="20"/>
          <w:szCs w:val="20"/>
        </w:rPr>
        <w:t>(</w:t>
      </w:r>
      <w:proofErr w:type="spellStart"/>
      <w:r w:rsidR="001362C2" w:rsidRPr="00D60DAA">
        <w:rPr>
          <w:rFonts w:ascii="Cambria" w:hAnsi="Cambria" w:cs="Arial"/>
          <w:sz w:val="20"/>
          <w:szCs w:val="20"/>
        </w:rPr>
        <w:t>University</w:t>
      </w:r>
      <w:proofErr w:type="spellEnd"/>
      <w:r w:rsidR="001362C2" w:rsidRPr="00D60DAA">
        <w:rPr>
          <w:rFonts w:ascii="Cambria" w:hAnsi="Cambria" w:cs="Arial"/>
          <w:sz w:val="20"/>
          <w:szCs w:val="20"/>
        </w:rPr>
        <w:t xml:space="preserve"> of </w:t>
      </w:r>
      <w:r w:rsidR="00F93C00" w:rsidRPr="00D60DAA">
        <w:rPr>
          <w:rFonts w:ascii="Cambria" w:hAnsi="Cambria" w:cs="Arial"/>
          <w:sz w:val="20"/>
          <w:szCs w:val="20"/>
        </w:rPr>
        <w:t>Montana) :</w:t>
      </w:r>
      <w:r w:rsidR="009F5395" w:rsidRPr="00D60DAA">
        <w:rPr>
          <w:rFonts w:ascii="Cambria" w:hAnsi="Cambria" w:cs="Arial"/>
          <w:sz w:val="20"/>
          <w:szCs w:val="20"/>
        </w:rPr>
        <w:t xml:space="preserve"> « Sociabilité et Amour chez Sand à Nohant, chez les </w:t>
      </w:r>
      <w:proofErr w:type="spellStart"/>
      <w:r w:rsidR="009F5395" w:rsidRPr="00D60DAA">
        <w:rPr>
          <w:rFonts w:ascii="Cambria" w:hAnsi="Cambria" w:cs="Arial"/>
          <w:sz w:val="20"/>
          <w:szCs w:val="20"/>
        </w:rPr>
        <w:t>Viardot</w:t>
      </w:r>
      <w:proofErr w:type="spellEnd"/>
      <w:r w:rsidR="009F5395" w:rsidRPr="00D60DAA">
        <w:rPr>
          <w:rFonts w:ascii="Cambria" w:hAnsi="Cambria" w:cs="Arial"/>
          <w:sz w:val="20"/>
          <w:szCs w:val="20"/>
        </w:rPr>
        <w:t xml:space="preserve"> à </w:t>
      </w:r>
      <w:proofErr w:type="spellStart"/>
      <w:r w:rsidR="009F5395" w:rsidRPr="00D60DAA">
        <w:rPr>
          <w:rFonts w:ascii="Cambria" w:hAnsi="Cambria" w:cs="Arial"/>
          <w:sz w:val="20"/>
          <w:szCs w:val="20"/>
        </w:rPr>
        <w:t>Courtavenel</w:t>
      </w:r>
      <w:proofErr w:type="spellEnd"/>
      <w:r w:rsidR="009F5395" w:rsidRPr="00D60DAA">
        <w:rPr>
          <w:rFonts w:ascii="Cambria" w:hAnsi="Cambria" w:cs="Arial"/>
          <w:sz w:val="20"/>
          <w:szCs w:val="20"/>
        </w:rPr>
        <w:t xml:space="preserve"> et dans la pièce </w:t>
      </w:r>
      <w:r w:rsidR="009F5395" w:rsidRPr="00D60DAA">
        <w:rPr>
          <w:rFonts w:ascii="Cambria" w:hAnsi="Cambria" w:cs="Arial"/>
          <w:i/>
          <w:sz w:val="20"/>
          <w:szCs w:val="20"/>
        </w:rPr>
        <w:t xml:space="preserve">Un Mois à la campagne </w:t>
      </w:r>
      <w:r w:rsidR="009F5395" w:rsidRPr="00D60DAA">
        <w:rPr>
          <w:rFonts w:ascii="Cambria" w:hAnsi="Cambria" w:cs="Arial"/>
          <w:sz w:val="20"/>
          <w:szCs w:val="20"/>
        </w:rPr>
        <w:t>d’Ivan Tourgueniev</w:t>
      </w:r>
      <w:r w:rsidR="00DF19EA" w:rsidRPr="00D60DAA">
        <w:rPr>
          <w:rFonts w:ascii="Cambria" w:hAnsi="Cambria" w:cs="Arial"/>
          <w:sz w:val="20"/>
          <w:szCs w:val="20"/>
        </w:rPr>
        <w:t> »</w:t>
      </w:r>
    </w:p>
    <w:p w:rsidR="00AA5D58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10 : 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proofErr w:type="spellStart"/>
      <w:r w:rsidR="00AA5D58" w:rsidRPr="00D60DAA">
        <w:rPr>
          <w:rFonts w:ascii="Cambria" w:hAnsi="Cambria" w:cs="Arial"/>
          <w:b/>
          <w:sz w:val="20"/>
          <w:szCs w:val="20"/>
        </w:rPr>
        <w:t>Haruko</w:t>
      </w:r>
      <w:proofErr w:type="spellEnd"/>
      <w:r w:rsidR="00C53B11" w:rsidRPr="00D60DA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C53B11" w:rsidRPr="00D60DAA">
        <w:rPr>
          <w:rFonts w:ascii="Cambria" w:hAnsi="Cambria" w:cs="Arial"/>
          <w:b/>
          <w:sz w:val="20"/>
          <w:szCs w:val="20"/>
        </w:rPr>
        <w:t>Nishio</w:t>
      </w:r>
      <w:proofErr w:type="spellEnd"/>
      <w:r w:rsidR="00FA1A0A" w:rsidRPr="00D60DAA">
        <w:rPr>
          <w:rFonts w:ascii="Cambria" w:hAnsi="Cambria" w:cs="Arial"/>
          <w:sz w:val="20"/>
          <w:szCs w:val="20"/>
        </w:rPr>
        <w:t xml:space="preserve"> (</w:t>
      </w:r>
      <w:r w:rsidR="00194527" w:rsidRPr="00D60DAA">
        <w:rPr>
          <w:rFonts w:ascii="Cambria" w:hAnsi="Cambria" w:cs="Arial"/>
          <w:sz w:val="20"/>
          <w:szCs w:val="20"/>
        </w:rPr>
        <w:t xml:space="preserve">Université de </w:t>
      </w:r>
      <w:r w:rsidR="00FA1A0A" w:rsidRPr="00D60DAA">
        <w:rPr>
          <w:rFonts w:ascii="Cambria" w:hAnsi="Cambria" w:cs="Arial"/>
          <w:sz w:val="20"/>
          <w:szCs w:val="20"/>
        </w:rPr>
        <w:t>Tokyo)</w:t>
      </w:r>
      <w:r w:rsidR="00C53B11" w:rsidRPr="00D60DAA">
        <w:rPr>
          <w:rFonts w:ascii="Cambria" w:hAnsi="Cambria" w:cs="Arial"/>
          <w:sz w:val="20"/>
          <w:szCs w:val="20"/>
        </w:rPr>
        <w:t> :</w:t>
      </w:r>
      <w:r w:rsidR="00AA5D58" w:rsidRPr="00D60DAA">
        <w:rPr>
          <w:rFonts w:ascii="Cambria" w:hAnsi="Cambria" w:cs="Arial"/>
          <w:sz w:val="20"/>
          <w:szCs w:val="20"/>
        </w:rPr>
        <w:t xml:space="preserve"> </w:t>
      </w:r>
      <w:r w:rsidR="00AA5D58" w:rsidRPr="00D60DAA">
        <w:rPr>
          <w:rFonts w:ascii="Cambria" w:hAnsi="Cambria" w:cs="Arial"/>
          <w:color w:val="000000" w:themeColor="text1"/>
          <w:sz w:val="20"/>
          <w:szCs w:val="20"/>
        </w:rPr>
        <w:t>« </w:t>
      </w:r>
      <w:r w:rsidR="00AA5D58" w:rsidRPr="00D60DAA">
        <w:rPr>
          <w:rFonts w:ascii="Cambria" w:eastAsia="Osaka" w:hAnsi="Cambria" w:cs="Arial"/>
          <w:bCs/>
          <w:color w:val="000000" w:themeColor="text1"/>
          <w:sz w:val="20"/>
          <w:szCs w:val="20"/>
        </w:rPr>
        <w:t xml:space="preserve">La sociabilité de "la colonie d'artistes" </w:t>
      </w:r>
      <w:proofErr w:type="spellStart"/>
      <w:r w:rsidR="00AA5D58" w:rsidRPr="00D60DAA">
        <w:rPr>
          <w:rFonts w:ascii="Cambria" w:eastAsia="Osaka" w:hAnsi="Cambria" w:cs="Arial"/>
          <w:bCs/>
          <w:color w:val="000000" w:themeColor="text1"/>
          <w:sz w:val="20"/>
          <w:szCs w:val="20"/>
        </w:rPr>
        <w:t>sandienne</w:t>
      </w:r>
      <w:proofErr w:type="spellEnd"/>
      <w:r w:rsidR="00AA5D58" w:rsidRPr="00D60DAA">
        <w:rPr>
          <w:rFonts w:ascii="Cambria" w:hAnsi="Cambria" w:cs="Arial"/>
          <w:color w:val="000000" w:themeColor="text1"/>
          <w:sz w:val="20"/>
          <w:szCs w:val="20"/>
        </w:rPr>
        <w:t> </w:t>
      </w:r>
      <w:r w:rsidR="008B1765" w:rsidRPr="00D60DAA">
        <w:rPr>
          <w:rFonts w:ascii="Cambria" w:hAnsi="Cambria" w:cs="Arial"/>
          <w:color w:val="000000" w:themeColor="text1"/>
          <w:sz w:val="20"/>
          <w:szCs w:val="20"/>
        </w:rPr>
        <w:t xml:space="preserve">- </w:t>
      </w:r>
      <w:r w:rsidR="008B1765" w:rsidRPr="00D60DAA">
        <w:rPr>
          <w:rFonts w:ascii="Cambria" w:eastAsia="MS UI Gothic" w:hAnsi="Cambria" w:cs="Arial"/>
          <w:bCs/>
          <w:color w:val="000000" w:themeColor="text1"/>
          <w:sz w:val="20"/>
          <w:szCs w:val="20"/>
        </w:rPr>
        <w:t xml:space="preserve">à l’antipode de l'insociabilité </w:t>
      </w:r>
      <w:proofErr w:type="spellStart"/>
      <w:r w:rsidR="008B1765" w:rsidRPr="00D60DAA">
        <w:rPr>
          <w:rFonts w:ascii="Cambria" w:eastAsia="MS PGothic" w:hAnsi="Cambria" w:cs="Arial"/>
          <w:bCs/>
          <w:color w:val="000000" w:themeColor="text1"/>
          <w:sz w:val="20"/>
          <w:szCs w:val="20"/>
          <w:shd w:val="clear" w:color="auto" w:fill="FFFFFF"/>
        </w:rPr>
        <w:t>goncourti</w:t>
      </w:r>
      <w:r w:rsidR="008B1765" w:rsidRPr="00D60DAA">
        <w:rPr>
          <w:rFonts w:ascii="Cambria" w:eastAsia="MS Mincho" w:hAnsi="Cambria" w:cs="Arial"/>
          <w:color w:val="000000" w:themeColor="text1"/>
          <w:sz w:val="20"/>
          <w:szCs w:val="20"/>
          <w:shd w:val="clear" w:color="auto" w:fill="FFFFFF"/>
        </w:rPr>
        <w:t>e</w:t>
      </w:r>
      <w:r w:rsidR="008B1765" w:rsidRPr="00D60DAA">
        <w:rPr>
          <w:rFonts w:ascii="Cambria" w:eastAsia="MS UI Gothic" w:hAnsi="Cambria" w:cs="Arial"/>
          <w:bCs/>
          <w:color w:val="000000" w:themeColor="text1"/>
          <w:sz w:val="20"/>
          <w:szCs w:val="20"/>
        </w:rPr>
        <w:t>nn</w:t>
      </w:r>
      <w:r w:rsidR="008B1765" w:rsidRPr="00D60DAA">
        <w:rPr>
          <w:rFonts w:ascii="Cambria" w:eastAsia="MS Mincho" w:hAnsi="Cambria" w:cs="Arial"/>
          <w:color w:val="000000" w:themeColor="text1"/>
          <w:sz w:val="20"/>
          <w:szCs w:val="20"/>
          <w:shd w:val="clear" w:color="auto" w:fill="FFFFFF"/>
        </w:rPr>
        <w:t>e</w:t>
      </w:r>
      <w:proofErr w:type="spellEnd"/>
      <w:r w:rsidR="008B1765" w:rsidRPr="00D60DAA">
        <w:rPr>
          <w:rFonts w:ascii="Cambria" w:hAnsi="Cambria" w:cs="Arial"/>
          <w:color w:val="000000" w:themeColor="text1"/>
          <w:sz w:val="20"/>
          <w:szCs w:val="20"/>
        </w:rPr>
        <w:t> »</w:t>
      </w:r>
    </w:p>
    <w:p w:rsidR="00530635" w:rsidRPr="00D60DAA" w:rsidRDefault="000348DA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10 :</w:t>
      </w:r>
      <w:r w:rsidR="00260FCE" w:rsidRPr="00D60DA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>Pause</w:t>
      </w:r>
    </w:p>
    <w:p w:rsidR="00530635" w:rsidRDefault="00530635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1B5549" w:rsidRPr="00D60DAA" w:rsidRDefault="001B5549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530635" w:rsidRPr="00697FD7" w:rsidRDefault="00530635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aps/>
          <w:sz w:val="20"/>
          <w:szCs w:val="20"/>
        </w:rPr>
      </w:pPr>
      <w:r w:rsidRPr="00D60DAA">
        <w:rPr>
          <w:rFonts w:ascii="Cambria" w:hAnsi="Cambria" w:cs="Arial"/>
          <w:b/>
          <w:caps/>
          <w:color w:val="000000" w:themeColor="text1"/>
          <w:sz w:val="20"/>
          <w:szCs w:val="20"/>
        </w:rPr>
        <w:tab/>
        <w:t xml:space="preserve">La </w:t>
      </w:r>
      <w:r w:rsidRPr="00697FD7">
        <w:rPr>
          <w:rFonts w:ascii="Cambria" w:hAnsi="Cambria" w:cs="Arial"/>
          <w:b/>
          <w:caps/>
          <w:sz w:val="20"/>
          <w:szCs w:val="20"/>
        </w:rPr>
        <w:t>nature</w:t>
      </w:r>
      <w:r w:rsidR="001934E3" w:rsidRPr="00697FD7">
        <w:rPr>
          <w:rFonts w:ascii="Cambria" w:hAnsi="Cambria" w:cs="Arial"/>
          <w:b/>
          <w:caps/>
          <w:sz w:val="20"/>
          <w:szCs w:val="20"/>
        </w:rPr>
        <w:t>,</w:t>
      </w:r>
      <w:r w:rsidRPr="00697FD7">
        <w:rPr>
          <w:rFonts w:ascii="Cambria" w:hAnsi="Cambria" w:cs="Arial"/>
          <w:b/>
          <w:caps/>
          <w:sz w:val="20"/>
          <w:szCs w:val="20"/>
        </w:rPr>
        <w:t xml:space="preserve"> cr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</w:t>
      </w:r>
      <w:r w:rsidRPr="00697FD7">
        <w:rPr>
          <w:rFonts w:ascii="Cambria" w:hAnsi="Cambria" w:cs="Arial"/>
          <w:b/>
          <w:caps/>
          <w:sz w:val="20"/>
          <w:szCs w:val="20"/>
        </w:rPr>
        <w:t>atrice de SociabilitÉ</w:t>
      </w:r>
    </w:p>
    <w:p w:rsidR="00530635" w:rsidRPr="00D60DAA" w:rsidRDefault="00530635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b/>
          <w:caps/>
          <w:sz w:val="20"/>
          <w:szCs w:val="20"/>
        </w:rPr>
        <w:tab/>
      </w:r>
      <w:r w:rsidRPr="00697FD7">
        <w:rPr>
          <w:rFonts w:ascii="Cambria" w:hAnsi="Cambria" w:cs="Arial"/>
          <w:caps/>
          <w:sz w:val="20"/>
          <w:szCs w:val="20"/>
        </w:rPr>
        <w:t>(</w:t>
      </w:r>
      <w:r w:rsidRPr="00697FD7">
        <w:rPr>
          <w:rFonts w:ascii="Cambria" w:hAnsi="Cambria" w:cs="Arial"/>
          <w:sz w:val="20"/>
          <w:szCs w:val="20"/>
        </w:rPr>
        <w:t>Présidence</w:t>
      </w:r>
      <w:r w:rsidR="002406A8" w:rsidRPr="00697FD7">
        <w:rPr>
          <w:rFonts w:ascii="Cambria" w:hAnsi="Cambria" w:cs="Arial"/>
          <w:sz w:val="20"/>
          <w:szCs w:val="20"/>
        </w:rPr>
        <w:t xml:space="preserve"> : </w:t>
      </w:r>
      <w:r w:rsidR="00CF56AA" w:rsidRPr="00697FD7">
        <w:rPr>
          <w:rFonts w:ascii="Cambria" w:hAnsi="Cambria" w:cs="Arial"/>
          <w:sz w:val="20"/>
          <w:szCs w:val="20"/>
        </w:rPr>
        <w:t>D</w:t>
      </w:r>
      <w:r w:rsidR="0085592A" w:rsidRPr="00697FD7">
        <w:rPr>
          <w:rFonts w:ascii="Cambria" w:hAnsi="Cambria" w:cs="Arial"/>
          <w:sz w:val="20"/>
          <w:szCs w:val="20"/>
        </w:rPr>
        <w:t>ominique</w:t>
      </w:r>
      <w:r w:rsidR="00CF56AA" w:rsidRPr="00697FD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CF56AA" w:rsidRPr="00697FD7">
        <w:rPr>
          <w:rFonts w:ascii="Cambria" w:hAnsi="Cambria" w:cs="Arial"/>
          <w:sz w:val="20"/>
          <w:szCs w:val="20"/>
        </w:rPr>
        <w:t>Kunz</w:t>
      </w:r>
      <w:proofErr w:type="spellEnd"/>
      <w:r w:rsidRPr="00CC4DC6">
        <w:rPr>
          <w:rFonts w:ascii="Cambria" w:hAnsi="Cambria" w:cs="Arial"/>
          <w:color w:val="000000" w:themeColor="text1"/>
          <w:sz w:val="20"/>
          <w:szCs w:val="20"/>
        </w:rPr>
        <w:t>)</w:t>
      </w:r>
    </w:p>
    <w:p w:rsidR="00D67CAB" w:rsidRPr="00D60DAA" w:rsidRDefault="00D67CAB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11 : 00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7019F4" w:rsidRPr="00D60DAA">
        <w:rPr>
          <w:rFonts w:ascii="Cambria" w:hAnsi="Cambria" w:cs="Arial"/>
          <w:b/>
          <w:sz w:val="20"/>
          <w:szCs w:val="20"/>
        </w:rPr>
        <w:t xml:space="preserve">Françoise </w:t>
      </w:r>
      <w:proofErr w:type="spellStart"/>
      <w:r w:rsidR="007019F4" w:rsidRPr="00D60DAA">
        <w:rPr>
          <w:rFonts w:ascii="Cambria" w:hAnsi="Cambria" w:cs="Arial"/>
          <w:b/>
          <w:sz w:val="20"/>
          <w:szCs w:val="20"/>
        </w:rPr>
        <w:t>Ghillebaert</w:t>
      </w:r>
      <w:proofErr w:type="spellEnd"/>
      <w:r w:rsidR="00B16041" w:rsidRPr="00D60DAA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C21419" w:rsidRPr="00D60DAA">
        <w:rPr>
          <w:rFonts w:ascii="Cambria" w:hAnsi="Cambria" w:cs="Arial"/>
          <w:sz w:val="20"/>
          <w:szCs w:val="20"/>
        </w:rPr>
        <w:t>University</w:t>
      </w:r>
      <w:proofErr w:type="spellEnd"/>
      <w:r w:rsidR="00C21419" w:rsidRPr="00D60DAA">
        <w:rPr>
          <w:rFonts w:ascii="Cambria" w:hAnsi="Cambria" w:cs="Arial"/>
          <w:sz w:val="20"/>
          <w:szCs w:val="20"/>
        </w:rPr>
        <w:t xml:space="preserve"> of </w:t>
      </w:r>
      <w:proofErr w:type="spellStart"/>
      <w:r w:rsidR="00B16041" w:rsidRPr="00D60DAA">
        <w:rPr>
          <w:rFonts w:ascii="Cambria" w:hAnsi="Cambria" w:cs="Arial"/>
          <w:sz w:val="20"/>
          <w:szCs w:val="20"/>
        </w:rPr>
        <w:t>Puerto</w:t>
      </w:r>
      <w:proofErr w:type="spellEnd"/>
      <w:r w:rsidR="00B16041" w:rsidRPr="00D60DAA">
        <w:rPr>
          <w:rFonts w:ascii="Cambria" w:hAnsi="Cambria" w:cs="Arial"/>
          <w:sz w:val="20"/>
          <w:szCs w:val="20"/>
        </w:rPr>
        <w:t xml:space="preserve"> Rico)</w:t>
      </w:r>
      <w:r w:rsidR="007019F4" w:rsidRPr="00D60DAA">
        <w:rPr>
          <w:rFonts w:ascii="Cambria" w:hAnsi="Cambria" w:cs="Arial"/>
          <w:sz w:val="20"/>
          <w:szCs w:val="20"/>
        </w:rPr>
        <w:t> : « L’espace social de George Sand : nature et vitalité »</w:t>
      </w:r>
    </w:p>
    <w:p w:rsidR="00D67CAB" w:rsidRPr="00D60DAA" w:rsidRDefault="00D67CAB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11 : 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="007019F4" w:rsidRPr="00D60DAA">
        <w:rPr>
          <w:rFonts w:ascii="Cambria" w:hAnsi="Cambria" w:cs="Arial"/>
          <w:b/>
          <w:sz w:val="20"/>
          <w:szCs w:val="20"/>
        </w:rPr>
        <w:t xml:space="preserve">Rachel </w:t>
      </w:r>
      <w:proofErr w:type="spellStart"/>
      <w:r w:rsidR="007019F4" w:rsidRPr="00D60DAA">
        <w:rPr>
          <w:rFonts w:ascii="Cambria" w:hAnsi="Cambria" w:cs="Arial"/>
          <w:b/>
          <w:sz w:val="20"/>
          <w:szCs w:val="20"/>
        </w:rPr>
        <w:t>Corkle</w:t>
      </w:r>
      <w:proofErr w:type="spellEnd"/>
      <w:r w:rsidR="007019F4" w:rsidRPr="00D60DAA">
        <w:rPr>
          <w:rFonts w:ascii="Cambria" w:hAnsi="Cambria" w:cs="Arial"/>
          <w:sz w:val="20"/>
          <w:szCs w:val="20"/>
        </w:rPr>
        <w:t> </w:t>
      </w:r>
      <w:r w:rsidR="00F93C00" w:rsidRPr="00D60DAA">
        <w:rPr>
          <w:rFonts w:ascii="Cambria" w:hAnsi="Cambria" w:cs="Arial"/>
          <w:sz w:val="20"/>
          <w:szCs w:val="20"/>
        </w:rPr>
        <w:t>(</w:t>
      </w:r>
      <w:r w:rsidR="001362C2" w:rsidRPr="00D60DAA">
        <w:rPr>
          <w:rFonts w:ascii="Cambria" w:hAnsi="Cambria" w:cs="Arial"/>
          <w:sz w:val="20"/>
          <w:szCs w:val="20"/>
        </w:rPr>
        <w:t xml:space="preserve">City </w:t>
      </w:r>
      <w:proofErr w:type="spellStart"/>
      <w:r w:rsidR="001362C2" w:rsidRPr="00D60DAA">
        <w:rPr>
          <w:rFonts w:ascii="Cambria" w:hAnsi="Cambria" w:cs="Arial"/>
          <w:sz w:val="20"/>
          <w:szCs w:val="20"/>
        </w:rPr>
        <w:t>University</w:t>
      </w:r>
      <w:proofErr w:type="spellEnd"/>
      <w:r w:rsidR="001362C2" w:rsidRPr="00D60DAA">
        <w:rPr>
          <w:rFonts w:ascii="Cambria" w:hAnsi="Cambria" w:cs="Arial"/>
          <w:sz w:val="20"/>
          <w:szCs w:val="20"/>
        </w:rPr>
        <w:t xml:space="preserve"> of </w:t>
      </w:r>
      <w:r w:rsidR="00F93C00" w:rsidRPr="00D60DAA">
        <w:rPr>
          <w:rFonts w:ascii="Cambria" w:hAnsi="Cambria" w:cs="Arial"/>
          <w:sz w:val="20"/>
          <w:szCs w:val="20"/>
        </w:rPr>
        <w:t>New York) :</w:t>
      </w:r>
      <w:r w:rsidR="007019F4" w:rsidRPr="00D60DAA">
        <w:rPr>
          <w:rFonts w:ascii="Cambria" w:hAnsi="Cambria" w:cs="Arial"/>
          <w:sz w:val="20"/>
          <w:szCs w:val="20"/>
        </w:rPr>
        <w:t xml:space="preserve"> « Écologie </w:t>
      </w:r>
      <w:proofErr w:type="spellStart"/>
      <w:r w:rsidR="00DF19EA" w:rsidRPr="00D60DAA">
        <w:rPr>
          <w:rFonts w:ascii="Cambria" w:hAnsi="Cambria" w:cs="Arial"/>
          <w:sz w:val="20"/>
          <w:szCs w:val="20"/>
        </w:rPr>
        <w:t>s</w:t>
      </w:r>
      <w:r w:rsidR="007019F4" w:rsidRPr="00D60DAA">
        <w:rPr>
          <w:rFonts w:ascii="Cambria" w:hAnsi="Cambria" w:cs="Arial"/>
          <w:sz w:val="20"/>
          <w:szCs w:val="20"/>
        </w:rPr>
        <w:t>andienne</w:t>
      </w:r>
      <w:proofErr w:type="spellEnd"/>
      <w:r w:rsidR="007019F4" w:rsidRPr="00D60DAA">
        <w:rPr>
          <w:rFonts w:ascii="Cambria" w:hAnsi="Cambria" w:cs="Arial"/>
          <w:sz w:val="20"/>
          <w:szCs w:val="20"/>
        </w:rPr>
        <w:t>: le spectacle de la nature et la sociabilité de la botaniste</w:t>
      </w:r>
      <w:r w:rsidR="00DF19EA" w:rsidRPr="00D60DAA">
        <w:rPr>
          <w:rFonts w:ascii="Cambria" w:hAnsi="Cambria" w:cs="Arial"/>
          <w:sz w:val="20"/>
          <w:szCs w:val="20"/>
        </w:rPr>
        <w:t> »</w:t>
      </w:r>
      <w:r w:rsidR="007019F4" w:rsidRPr="00D60DAA">
        <w:rPr>
          <w:rFonts w:ascii="Cambria" w:hAnsi="Cambria" w:cs="Arial"/>
          <w:sz w:val="20"/>
          <w:szCs w:val="20"/>
        </w:rPr>
        <w:t> </w:t>
      </w:r>
    </w:p>
    <w:p w:rsidR="00D67CAB" w:rsidRPr="00D60DAA" w:rsidRDefault="00D67CAB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12 : 30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ab/>
      </w:r>
      <w:r w:rsidRPr="00D60DAA">
        <w:rPr>
          <w:rFonts w:ascii="Cambria" w:hAnsi="Cambria" w:cs="Arial"/>
          <w:i/>
          <w:color w:val="000000" w:themeColor="text1"/>
          <w:sz w:val="20"/>
          <w:szCs w:val="20"/>
        </w:rPr>
        <w:t>Repas</w:t>
      </w:r>
    </w:p>
    <w:p w:rsidR="007019F4" w:rsidRDefault="007019F4" w:rsidP="00D60DAA">
      <w:pPr>
        <w:jc w:val="both"/>
        <w:rPr>
          <w:rFonts w:ascii="Cambria" w:hAnsi="Cambria" w:cs="Arial"/>
          <w:sz w:val="20"/>
          <w:szCs w:val="20"/>
        </w:rPr>
      </w:pPr>
    </w:p>
    <w:p w:rsidR="007A1294" w:rsidRPr="00D60DAA" w:rsidRDefault="007A1294" w:rsidP="00D60DAA">
      <w:pPr>
        <w:jc w:val="both"/>
        <w:rPr>
          <w:rFonts w:ascii="Cambria" w:hAnsi="Cambria" w:cs="Arial"/>
          <w:sz w:val="20"/>
          <w:szCs w:val="20"/>
        </w:rPr>
      </w:pPr>
    </w:p>
    <w:p w:rsidR="001B5549" w:rsidRDefault="001B5549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</w:p>
    <w:p w:rsidR="001B5549" w:rsidRDefault="001B5549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</w:p>
    <w:p w:rsidR="001B5549" w:rsidRDefault="001B5549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color w:val="000000" w:themeColor="text1"/>
          <w:sz w:val="28"/>
          <w:szCs w:val="28"/>
        </w:rPr>
      </w:pPr>
    </w:p>
    <w:p w:rsidR="007019F4" w:rsidRPr="00D60DAA" w:rsidRDefault="007019F4" w:rsidP="00D60DAA">
      <w:pPr>
        <w:pStyle w:val="titre1"/>
        <w:numPr>
          <w:ilvl w:val="0"/>
          <w:numId w:val="0"/>
        </w:numPr>
        <w:jc w:val="both"/>
        <w:rPr>
          <w:rFonts w:ascii="Cambria" w:hAnsi="Cambria" w:cs="Arial"/>
          <w:i/>
          <w:sz w:val="28"/>
          <w:szCs w:val="28"/>
        </w:rPr>
      </w:pPr>
      <w:r w:rsidRPr="00D60DAA">
        <w:rPr>
          <w:rFonts w:ascii="Cambria" w:hAnsi="Cambria" w:cs="Arial"/>
          <w:i/>
          <w:color w:val="000000" w:themeColor="text1"/>
          <w:sz w:val="28"/>
          <w:szCs w:val="28"/>
        </w:rPr>
        <w:lastRenderedPageBreak/>
        <w:t xml:space="preserve">Troisième partie : </w:t>
      </w:r>
      <w:r w:rsidR="00FD69C2" w:rsidRPr="00D60DAA">
        <w:rPr>
          <w:rFonts w:ascii="Cambria" w:hAnsi="Cambria" w:cs="Arial"/>
          <w:i/>
          <w:sz w:val="28"/>
          <w:szCs w:val="28"/>
        </w:rPr>
        <w:t>Théâtres de société</w:t>
      </w:r>
    </w:p>
    <w:p w:rsidR="00FD69C2" w:rsidRDefault="00FD69C2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i/>
          <w:sz w:val="20"/>
          <w:szCs w:val="20"/>
        </w:rPr>
      </w:pPr>
    </w:p>
    <w:p w:rsidR="003C37C2" w:rsidRPr="00D60DAA" w:rsidRDefault="003C37C2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i/>
          <w:sz w:val="20"/>
          <w:szCs w:val="20"/>
        </w:rPr>
      </w:pPr>
    </w:p>
    <w:p w:rsidR="007019F4" w:rsidRPr="00697FD7" w:rsidRDefault="00FD69C2" w:rsidP="00D60DAA">
      <w:pPr>
        <w:pStyle w:val="titre1"/>
        <w:numPr>
          <w:ilvl w:val="0"/>
          <w:numId w:val="0"/>
        </w:numPr>
        <w:ind w:left="851"/>
        <w:jc w:val="both"/>
        <w:rPr>
          <w:rFonts w:ascii="Cambria" w:hAnsi="Cambria" w:cs="Arial"/>
          <w:b/>
          <w:caps/>
          <w:sz w:val="20"/>
          <w:szCs w:val="20"/>
        </w:rPr>
      </w:pPr>
      <w:r w:rsidRPr="00697FD7">
        <w:rPr>
          <w:rFonts w:ascii="Cambria" w:hAnsi="Cambria" w:cs="Arial"/>
          <w:b/>
          <w:caps/>
          <w:sz w:val="20"/>
          <w:szCs w:val="20"/>
        </w:rPr>
        <w:t>le th</w:t>
      </w:r>
      <w:r w:rsidR="00C4668B" w:rsidRPr="00697FD7">
        <w:rPr>
          <w:rFonts w:ascii="Cambria" w:hAnsi="Cambria" w:cs="Arial"/>
          <w:b/>
          <w:caps/>
          <w:sz w:val="20"/>
          <w:szCs w:val="20"/>
        </w:rPr>
        <w:t>ÉÂ</w:t>
      </w:r>
      <w:r w:rsidRPr="00697FD7">
        <w:rPr>
          <w:rFonts w:ascii="Cambria" w:hAnsi="Cambria" w:cs="Arial"/>
          <w:b/>
          <w:caps/>
          <w:sz w:val="20"/>
          <w:szCs w:val="20"/>
        </w:rPr>
        <w:t>tre de nohant</w:t>
      </w:r>
      <w:r w:rsidR="007019F4" w:rsidRPr="00697FD7">
        <w:rPr>
          <w:rFonts w:ascii="Cambria" w:hAnsi="Cambria" w:cs="Arial"/>
          <w:b/>
          <w:caps/>
          <w:sz w:val="20"/>
          <w:szCs w:val="20"/>
        </w:rPr>
        <w:t xml:space="preserve"> </w:t>
      </w:r>
    </w:p>
    <w:p w:rsidR="007019F4" w:rsidRPr="00697FD7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i/>
          <w:sz w:val="20"/>
          <w:szCs w:val="20"/>
        </w:rPr>
        <w:tab/>
      </w:r>
      <w:r w:rsidRPr="00697FD7">
        <w:rPr>
          <w:rFonts w:ascii="Cambria" w:hAnsi="Cambria" w:cs="Arial"/>
          <w:caps/>
          <w:sz w:val="20"/>
          <w:szCs w:val="20"/>
        </w:rPr>
        <w:t>(</w:t>
      </w:r>
      <w:r w:rsidRPr="00697FD7">
        <w:rPr>
          <w:rFonts w:ascii="Cambria" w:hAnsi="Cambria" w:cs="Arial"/>
          <w:sz w:val="20"/>
          <w:szCs w:val="20"/>
        </w:rPr>
        <w:t>Présidence</w:t>
      </w:r>
      <w:r w:rsidR="00350291" w:rsidRPr="00697FD7">
        <w:rPr>
          <w:rFonts w:ascii="Cambria" w:hAnsi="Cambria" w:cs="Arial"/>
          <w:sz w:val="20"/>
          <w:szCs w:val="20"/>
        </w:rPr>
        <w:t> : Catherine Masson</w:t>
      </w:r>
      <w:r w:rsidRPr="00697FD7">
        <w:rPr>
          <w:rFonts w:ascii="Cambria" w:hAnsi="Cambria" w:cs="Arial"/>
          <w:sz w:val="20"/>
          <w:szCs w:val="20"/>
        </w:rPr>
        <w:t>)</w:t>
      </w:r>
    </w:p>
    <w:p w:rsidR="007019F4" w:rsidRPr="00697FD7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14 : 00</w:t>
      </w:r>
      <w:r w:rsidRPr="00697FD7">
        <w:rPr>
          <w:rFonts w:ascii="Cambria" w:hAnsi="Cambria" w:cs="Arial"/>
          <w:sz w:val="20"/>
          <w:szCs w:val="20"/>
        </w:rPr>
        <w:tab/>
      </w:r>
      <w:r w:rsidR="00350291" w:rsidRPr="00697FD7">
        <w:rPr>
          <w:rFonts w:ascii="Cambria" w:hAnsi="Cambria" w:cs="Arial"/>
          <w:b/>
          <w:sz w:val="20"/>
          <w:szCs w:val="20"/>
        </w:rPr>
        <w:t xml:space="preserve">Annick </w:t>
      </w:r>
      <w:r w:rsidR="00B4362D" w:rsidRPr="00697FD7">
        <w:rPr>
          <w:rFonts w:ascii="Cambria" w:hAnsi="Cambria" w:cs="Arial"/>
          <w:b/>
          <w:sz w:val="20"/>
          <w:szCs w:val="20"/>
        </w:rPr>
        <w:t>Dussault</w:t>
      </w:r>
      <w:r w:rsidR="00B4362D" w:rsidRPr="00697FD7">
        <w:rPr>
          <w:rFonts w:ascii="Cambria" w:hAnsi="Cambria" w:cs="Arial"/>
          <w:sz w:val="20"/>
          <w:szCs w:val="20"/>
        </w:rPr>
        <w:t> </w:t>
      </w:r>
      <w:r w:rsidR="004E7E2B" w:rsidRPr="00697FD7">
        <w:rPr>
          <w:rFonts w:ascii="Cambria" w:hAnsi="Cambria" w:cs="Arial"/>
          <w:sz w:val="20"/>
          <w:szCs w:val="20"/>
        </w:rPr>
        <w:t>(Attachée de conservation du patrimoine - Pays de George Sand [Indre])</w:t>
      </w:r>
      <w:r w:rsidR="003F37E7" w:rsidRPr="00697FD7">
        <w:rPr>
          <w:rFonts w:ascii="Cambria" w:hAnsi="Cambria" w:cs="Arial"/>
          <w:sz w:val="20"/>
          <w:szCs w:val="20"/>
        </w:rPr>
        <w:t> :</w:t>
      </w:r>
      <w:r w:rsidR="00350291" w:rsidRPr="00697FD7">
        <w:rPr>
          <w:rFonts w:ascii="Cambria" w:hAnsi="Cambria" w:cs="Arial"/>
          <w:sz w:val="20"/>
          <w:szCs w:val="20"/>
        </w:rPr>
        <w:t xml:space="preserve"> « </w:t>
      </w:r>
      <w:r w:rsidR="00350291" w:rsidRPr="00697FD7">
        <w:rPr>
          <w:rFonts w:ascii="Cambria" w:hAnsi="Cambria" w:cs="Arial"/>
          <w:bCs/>
          <w:sz w:val="20"/>
          <w:szCs w:val="20"/>
          <w:lang w:val="fr-CH" w:eastAsia="en-US"/>
        </w:rPr>
        <w:t>Eugène Lambert (1825-1900) marionnettiste et homme de théâtre »</w:t>
      </w:r>
    </w:p>
    <w:p w:rsidR="007019F4" w:rsidRPr="00697FD7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  <w:u w:val="single"/>
          <w:lang w:val="fr-CH"/>
        </w:rPr>
      </w:pPr>
      <w:r w:rsidRPr="00697FD7">
        <w:rPr>
          <w:rFonts w:ascii="Cambria" w:hAnsi="Cambria" w:cs="Arial"/>
          <w:sz w:val="20"/>
          <w:szCs w:val="20"/>
        </w:rPr>
        <w:t>14 : 30</w:t>
      </w:r>
      <w:r w:rsidRPr="00697FD7">
        <w:rPr>
          <w:rFonts w:ascii="Cambria" w:hAnsi="Cambria" w:cs="Arial"/>
          <w:sz w:val="20"/>
          <w:szCs w:val="20"/>
        </w:rPr>
        <w:tab/>
      </w:r>
      <w:r w:rsidR="003E2BF5" w:rsidRPr="00697FD7">
        <w:rPr>
          <w:rFonts w:ascii="Cambria" w:hAnsi="Cambria" w:cs="Arial"/>
          <w:b/>
          <w:sz w:val="20"/>
          <w:szCs w:val="20"/>
        </w:rPr>
        <w:t>Véronique</w:t>
      </w:r>
      <w:r w:rsidR="00B4362D" w:rsidRPr="00697FD7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B4362D" w:rsidRPr="00697FD7">
        <w:rPr>
          <w:rFonts w:ascii="Cambria" w:hAnsi="Cambria" w:cs="Arial"/>
          <w:b/>
          <w:sz w:val="20"/>
          <w:szCs w:val="20"/>
        </w:rPr>
        <w:t>Bui</w:t>
      </w:r>
      <w:proofErr w:type="spellEnd"/>
      <w:r w:rsidR="00B4362D" w:rsidRPr="00697FD7">
        <w:rPr>
          <w:rFonts w:ascii="Cambria" w:hAnsi="Cambria" w:cs="Arial"/>
          <w:sz w:val="20"/>
          <w:szCs w:val="20"/>
        </w:rPr>
        <w:t> </w:t>
      </w:r>
      <w:r w:rsidR="0082148F" w:rsidRPr="00697FD7">
        <w:rPr>
          <w:rFonts w:ascii="Cambria" w:hAnsi="Cambria" w:cs="Arial"/>
          <w:sz w:val="20"/>
          <w:szCs w:val="20"/>
        </w:rPr>
        <w:t>(</w:t>
      </w:r>
      <w:r w:rsidR="001362C2" w:rsidRPr="00697FD7">
        <w:rPr>
          <w:rFonts w:ascii="Cambria" w:hAnsi="Cambria" w:cs="Arial"/>
          <w:sz w:val="20"/>
          <w:szCs w:val="20"/>
        </w:rPr>
        <w:t>Université du</w:t>
      </w:r>
      <w:r w:rsidR="0082148F" w:rsidRPr="00697FD7">
        <w:rPr>
          <w:rFonts w:ascii="Cambria" w:hAnsi="Cambria" w:cs="Arial"/>
          <w:sz w:val="20"/>
          <w:szCs w:val="20"/>
        </w:rPr>
        <w:t xml:space="preserve"> Havre) :</w:t>
      </w:r>
      <w:r w:rsidR="003E2BF5" w:rsidRPr="00697FD7">
        <w:rPr>
          <w:rFonts w:ascii="Cambria" w:hAnsi="Cambria" w:cs="Arial"/>
          <w:sz w:val="20"/>
          <w:szCs w:val="20"/>
        </w:rPr>
        <w:t xml:space="preserve"> « Gaieté, liberté et inventivité : les pupazzi de Maurice de Nohant à Passy »</w:t>
      </w:r>
    </w:p>
    <w:p w:rsidR="003E2BF5" w:rsidRPr="00697FD7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697FD7">
        <w:rPr>
          <w:rFonts w:ascii="Cambria" w:hAnsi="Cambria" w:cs="Arial"/>
          <w:sz w:val="20"/>
          <w:szCs w:val="20"/>
        </w:rPr>
        <w:t>15 : 00</w:t>
      </w:r>
      <w:r w:rsidRPr="00697FD7">
        <w:rPr>
          <w:rFonts w:ascii="Cambria" w:hAnsi="Cambria" w:cs="Arial"/>
          <w:sz w:val="20"/>
          <w:szCs w:val="20"/>
        </w:rPr>
        <w:tab/>
      </w:r>
      <w:r w:rsidR="003E2BF5" w:rsidRPr="00697FD7">
        <w:rPr>
          <w:rFonts w:ascii="Cambria" w:hAnsi="Cambria" w:cs="Arial"/>
          <w:i/>
          <w:sz w:val="20"/>
          <w:szCs w:val="20"/>
        </w:rPr>
        <w:t>Pause</w:t>
      </w:r>
    </w:p>
    <w:p w:rsidR="007019F4" w:rsidRPr="00D60DAA" w:rsidRDefault="003E2BF5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15 : 30</w:t>
      </w:r>
      <w:r w:rsidRPr="00D60DAA">
        <w:rPr>
          <w:rFonts w:ascii="Cambria" w:hAnsi="Cambria" w:cs="Arial"/>
          <w:sz w:val="20"/>
          <w:szCs w:val="20"/>
        </w:rPr>
        <w:tab/>
      </w:r>
      <w:r w:rsidR="00350291" w:rsidRPr="00D60DAA">
        <w:rPr>
          <w:rFonts w:ascii="Cambria" w:hAnsi="Cambria" w:cs="Arial"/>
          <w:b/>
          <w:sz w:val="20"/>
          <w:szCs w:val="20"/>
        </w:rPr>
        <w:t>Shira</w:t>
      </w:r>
      <w:r w:rsidR="00B4362D" w:rsidRPr="00D60DAA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B4362D" w:rsidRPr="00D60DAA">
        <w:rPr>
          <w:rFonts w:ascii="Cambria" w:hAnsi="Cambria" w:cs="Arial"/>
          <w:b/>
          <w:sz w:val="20"/>
          <w:szCs w:val="20"/>
        </w:rPr>
        <w:t>Malkin</w:t>
      </w:r>
      <w:proofErr w:type="spellEnd"/>
      <w:r w:rsidR="00A823BA" w:rsidRPr="00D60DAA">
        <w:rPr>
          <w:rFonts w:ascii="Cambria" w:hAnsi="Cambria" w:cs="Arial"/>
          <w:sz w:val="20"/>
          <w:szCs w:val="20"/>
        </w:rPr>
        <w:t xml:space="preserve"> (</w:t>
      </w:r>
      <w:r w:rsidR="00D07C48" w:rsidRPr="00D60DAA">
        <w:rPr>
          <w:rFonts w:ascii="Cambria" w:hAnsi="Cambria" w:cs="Arial"/>
          <w:sz w:val="20"/>
          <w:szCs w:val="20"/>
        </w:rPr>
        <w:t xml:space="preserve">Rhodes </w:t>
      </w:r>
      <w:proofErr w:type="spellStart"/>
      <w:r w:rsidR="00D07C48" w:rsidRPr="00D60DAA">
        <w:rPr>
          <w:rFonts w:ascii="Cambria" w:hAnsi="Cambria" w:cs="Arial"/>
          <w:sz w:val="20"/>
          <w:szCs w:val="20"/>
        </w:rPr>
        <w:t>College</w:t>
      </w:r>
      <w:proofErr w:type="spellEnd"/>
      <w:r w:rsidR="00D07C48" w:rsidRPr="00D60DAA">
        <w:rPr>
          <w:rFonts w:ascii="Cambria" w:hAnsi="Cambria" w:cs="Arial"/>
          <w:sz w:val="20"/>
          <w:szCs w:val="20"/>
        </w:rPr>
        <w:t xml:space="preserve">, </w:t>
      </w:r>
      <w:r w:rsidR="00A823BA" w:rsidRPr="00D60DAA">
        <w:rPr>
          <w:rFonts w:ascii="Cambria" w:hAnsi="Cambria" w:cs="Arial"/>
          <w:sz w:val="20"/>
          <w:szCs w:val="20"/>
        </w:rPr>
        <w:t>Memphis)</w:t>
      </w:r>
      <w:r w:rsidR="00B4362D" w:rsidRPr="00D60DAA">
        <w:rPr>
          <w:rFonts w:ascii="Cambria" w:hAnsi="Cambria" w:cs="Arial"/>
          <w:sz w:val="20"/>
          <w:szCs w:val="20"/>
        </w:rPr>
        <w:t> </w:t>
      </w:r>
      <w:r w:rsidR="00B4362D" w:rsidRPr="00D60DAA">
        <w:rPr>
          <w:rFonts w:ascii="Cambria" w:hAnsi="Cambria" w:cs="Arial"/>
          <w:smallCaps/>
          <w:sz w:val="20"/>
          <w:szCs w:val="20"/>
        </w:rPr>
        <w:t>:</w:t>
      </w:r>
      <w:r w:rsidR="00350291" w:rsidRPr="00D60DAA">
        <w:rPr>
          <w:rFonts w:ascii="Cambria" w:hAnsi="Cambria" w:cs="Arial"/>
          <w:smallCaps/>
          <w:sz w:val="20"/>
          <w:szCs w:val="20"/>
        </w:rPr>
        <w:t xml:space="preserve"> « </w:t>
      </w:r>
      <w:r w:rsidR="00350291" w:rsidRPr="00D60DAA">
        <w:rPr>
          <w:rFonts w:ascii="Cambria" w:hAnsi="Cambria" w:cs="Arial"/>
          <w:sz w:val="20"/>
          <w:szCs w:val="20"/>
        </w:rPr>
        <w:t xml:space="preserve">Quand le fragment ravive l’utopie : George et Maurice Sand ressuscitent </w:t>
      </w:r>
      <w:proofErr w:type="spellStart"/>
      <w:r w:rsidR="00350291" w:rsidRPr="00D60DAA">
        <w:rPr>
          <w:rFonts w:ascii="Cambria" w:hAnsi="Cambria" w:cs="Arial"/>
          <w:sz w:val="20"/>
          <w:szCs w:val="20"/>
        </w:rPr>
        <w:t>Ruzante</w:t>
      </w:r>
      <w:proofErr w:type="spellEnd"/>
      <w:r w:rsidR="00350291" w:rsidRPr="00D60DAA">
        <w:rPr>
          <w:rFonts w:ascii="Cambria" w:hAnsi="Cambria" w:cs="Arial"/>
          <w:sz w:val="20"/>
          <w:szCs w:val="20"/>
        </w:rPr>
        <w:t> »</w:t>
      </w:r>
    </w:p>
    <w:p w:rsidR="007019F4" w:rsidRPr="00D60DAA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  <w:r w:rsidRPr="00D60DAA">
        <w:rPr>
          <w:rFonts w:ascii="Cambria" w:hAnsi="Cambria" w:cs="Arial"/>
          <w:sz w:val="20"/>
          <w:szCs w:val="20"/>
        </w:rPr>
        <w:t>1</w:t>
      </w:r>
      <w:r w:rsidR="003E2BF5" w:rsidRPr="00D60DAA">
        <w:rPr>
          <w:rFonts w:ascii="Cambria" w:hAnsi="Cambria" w:cs="Arial"/>
          <w:sz w:val="20"/>
          <w:szCs w:val="20"/>
        </w:rPr>
        <w:t>6</w:t>
      </w:r>
      <w:r w:rsidRPr="00D60DAA">
        <w:rPr>
          <w:rFonts w:ascii="Cambria" w:hAnsi="Cambria" w:cs="Arial"/>
          <w:sz w:val="20"/>
          <w:szCs w:val="20"/>
        </w:rPr>
        <w:t> :</w:t>
      </w:r>
      <w:r w:rsidR="003E2BF5" w:rsidRPr="00D60DAA">
        <w:rPr>
          <w:rFonts w:ascii="Cambria" w:hAnsi="Cambria" w:cs="Arial"/>
          <w:sz w:val="20"/>
          <w:szCs w:val="20"/>
        </w:rPr>
        <w:t> 0</w:t>
      </w:r>
      <w:r w:rsidRPr="00D60DAA">
        <w:rPr>
          <w:rFonts w:ascii="Cambria" w:hAnsi="Cambria" w:cs="Arial"/>
          <w:sz w:val="20"/>
          <w:szCs w:val="20"/>
        </w:rPr>
        <w:t>0</w:t>
      </w:r>
      <w:r w:rsidRPr="00D60DAA">
        <w:rPr>
          <w:rFonts w:ascii="Cambria" w:hAnsi="Cambria" w:cs="Arial"/>
          <w:sz w:val="20"/>
          <w:szCs w:val="20"/>
        </w:rPr>
        <w:tab/>
      </w:r>
      <w:r w:rsidR="00350291" w:rsidRPr="00D60DAA">
        <w:rPr>
          <w:rFonts w:ascii="Cambria" w:hAnsi="Cambria" w:cs="Arial"/>
          <w:b/>
          <w:sz w:val="20"/>
          <w:szCs w:val="20"/>
        </w:rPr>
        <w:t>Valentina Ponzetto</w:t>
      </w:r>
      <w:r w:rsidR="003F37E7" w:rsidRPr="00D60DAA">
        <w:rPr>
          <w:rFonts w:ascii="Cambria" w:hAnsi="Cambria" w:cs="Arial"/>
          <w:sz w:val="20"/>
          <w:szCs w:val="20"/>
        </w:rPr>
        <w:t xml:space="preserve"> (</w:t>
      </w:r>
      <w:r w:rsidR="00D07C48" w:rsidRPr="00D60DAA">
        <w:rPr>
          <w:rFonts w:ascii="Cambria" w:hAnsi="Cambria" w:cs="Arial"/>
          <w:sz w:val="20"/>
          <w:szCs w:val="20"/>
        </w:rPr>
        <w:t xml:space="preserve">Université de </w:t>
      </w:r>
      <w:r w:rsidR="003F37E7" w:rsidRPr="00D60DAA">
        <w:rPr>
          <w:rFonts w:ascii="Cambria" w:hAnsi="Cambria" w:cs="Arial"/>
          <w:sz w:val="20"/>
          <w:szCs w:val="20"/>
        </w:rPr>
        <w:t>Lausanne)</w:t>
      </w:r>
      <w:r w:rsidR="00350291" w:rsidRPr="00D60DAA">
        <w:rPr>
          <w:rFonts w:ascii="Cambria" w:hAnsi="Cambria" w:cs="Arial"/>
          <w:sz w:val="20"/>
          <w:szCs w:val="20"/>
        </w:rPr>
        <w:t> : « Le théâtre de Nohant. Une création collective ?</w:t>
      </w:r>
      <w:r w:rsidR="00C17127" w:rsidRPr="00D60DAA">
        <w:rPr>
          <w:rFonts w:ascii="Cambria" w:hAnsi="Cambria" w:cs="Arial"/>
          <w:sz w:val="20"/>
          <w:szCs w:val="20"/>
        </w:rPr>
        <w:t> »</w:t>
      </w:r>
      <w:r w:rsidR="00350291" w:rsidRPr="00D60DAA">
        <w:rPr>
          <w:rFonts w:ascii="Cambria" w:hAnsi="Cambria" w:cs="Arial"/>
          <w:sz w:val="20"/>
          <w:szCs w:val="20"/>
        </w:rPr>
        <w:t> </w:t>
      </w:r>
    </w:p>
    <w:p w:rsidR="00AE761E" w:rsidRDefault="00AE761E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3C37C2" w:rsidRDefault="003C37C2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sz w:val="20"/>
          <w:szCs w:val="20"/>
        </w:rPr>
      </w:pPr>
    </w:p>
    <w:p w:rsidR="00597417" w:rsidRPr="00D60DAA" w:rsidRDefault="00350291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 xml:space="preserve">Discussion finale </w:t>
      </w:r>
      <w:r w:rsidR="001E65A4" w:rsidRPr="00D60DAA">
        <w:rPr>
          <w:rFonts w:ascii="Cambria" w:hAnsi="Cambria" w:cs="Arial"/>
          <w:color w:val="000000" w:themeColor="text1"/>
          <w:sz w:val="20"/>
          <w:szCs w:val="20"/>
        </w:rPr>
        <w:t xml:space="preserve">comprenant </w:t>
      </w:r>
      <w:r w:rsidRPr="00D60DAA">
        <w:rPr>
          <w:rFonts w:ascii="Cambria" w:hAnsi="Cambria" w:cs="Arial"/>
          <w:color w:val="000000" w:themeColor="text1"/>
          <w:sz w:val="20"/>
          <w:szCs w:val="20"/>
        </w:rPr>
        <w:t>la proposition du prochain colloque</w:t>
      </w:r>
    </w:p>
    <w:p w:rsidR="00FC3D3B" w:rsidRDefault="001E65A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D60DAA">
        <w:rPr>
          <w:rFonts w:ascii="Cambria" w:hAnsi="Cambria" w:cs="Arial"/>
          <w:color w:val="000000" w:themeColor="text1"/>
          <w:sz w:val="20"/>
          <w:szCs w:val="20"/>
        </w:rPr>
        <w:t>Fin du colloque prévue vers 17h30</w:t>
      </w:r>
    </w:p>
    <w:p w:rsidR="00FC3D3B" w:rsidRPr="00AB7A0B" w:rsidRDefault="00FC3D3B" w:rsidP="00AB7A0B">
      <w:pPr>
        <w:rPr>
          <w:rStyle w:val="Lienhypertexte"/>
          <w:rFonts w:ascii="Cambria" w:eastAsiaTheme="minorEastAsia" w:hAnsi="Cambria" w:cs="Arial"/>
          <w:color w:val="000000" w:themeColor="text1"/>
          <w:sz w:val="20"/>
          <w:szCs w:val="20"/>
          <w:u w:val="none"/>
          <w:lang w:eastAsia="fr-FR"/>
        </w:rPr>
      </w:pPr>
      <w:bookmarkStart w:id="1" w:name="_GoBack"/>
      <w:bookmarkEnd w:id="1"/>
    </w:p>
    <w:p w:rsidR="007019F4" w:rsidRPr="00697FD7" w:rsidRDefault="007019F4" w:rsidP="00D60DAA">
      <w:pPr>
        <w:pStyle w:val="titre1"/>
        <w:numPr>
          <w:ilvl w:val="0"/>
          <w:numId w:val="0"/>
        </w:numPr>
        <w:ind w:left="851" w:hanging="851"/>
        <w:jc w:val="both"/>
        <w:rPr>
          <w:rFonts w:ascii="Times New Roman" w:hAnsi="Times New Roman" w:cs="Times New Roman"/>
        </w:rPr>
      </w:pPr>
    </w:p>
    <w:sectPr w:rsidR="007019F4" w:rsidRPr="00697FD7" w:rsidSect="00A2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3F" w:rsidRDefault="00407D3F" w:rsidP="007B44A2">
      <w:r>
        <w:separator/>
      </w:r>
    </w:p>
  </w:endnote>
  <w:endnote w:type="continuationSeparator" w:id="0">
    <w:p w:rsidR="00407D3F" w:rsidRDefault="00407D3F" w:rsidP="007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A2" w:rsidRDefault="007B44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1710"/>
      <w:docPartObj>
        <w:docPartGallery w:val="Page Numbers (Bottom of Page)"/>
        <w:docPartUnique/>
      </w:docPartObj>
    </w:sdtPr>
    <w:sdtEndPr/>
    <w:sdtContent>
      <w:p w:rsidR="007B44A2" w:rsidRDefault="007B44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8A">
          <w:rPr>
            <w:noProof/>
          </w:rPr>
          <w:t>4</w:t>
        </w:r>
        <w:r>
          <w:fldChar w:fldCharType="end"/>
        </w:r>
      </w:p>
    </w:sdtContent>
  </w:sdt>
  <w:p w:rsidR="007B44A2" w:rsidRDefault="007B44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A2" w:rsidRDefault="007B44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3F" w:rsidRDefault="00407D3F" w:rsidP="007B44A2">
      <w:r>
        <w:separator/>
      </w:r>
    </w:p>
  </w:footnote>
  <w:footnote w:type="continuationSeparator" w:id="0">
    <w:p w:rsidR="00407D3F" w:rsidRDefault="00407D3F" w:rsidP="007B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A2" w:rsidRDefault="007B44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A2" w:rsidRDefault="007B44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A2" w:rsidRDefault="007B44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02E4"/>
    <w:multiLevelType w:val="hybridMultilevel"/>
    <w:tmpl w:val="5B065CE2"/>
    <w:lvl w:ilvl="0" w:tplc="6AEC542A">
      <w:start w:val="1"/>
      <w:numFmt w:val="upperLetter"/>
      <w:lvlText w:val="%1."/>
      <w:lvlJc w:val="left"/>
      <w:pPr>
        <w:ind w:left="1239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291" w:hanging="360"/>
      </w:pPr>
    </w:lvl>
    <w:lvl w:ilvl="2" w:tplc="100C001B" w:tentative="1">
      <w:start w:val="1"/>
      <w:numFmt w:val="lowerRoman"/>
      <w:lvlText w:val="%3."/>
      <w:lvlJc w:val="right"/>
      <w:pPr>
        <w:ind w:left="3011" w:hanging="180"/>
      </w:pPr>
    </w:lvl>
    <w:lvl w:ilvl="3" w:tplc="100C000F" w:tentative="1">
      <w:start w:val="1"/>
      <w:numFmt w:val="decimal"/>
      <w:lvlText w:val="%4."/>
      <w:lvlJc w:val="left"/>
      <w:pPr>
        <w:ind w:left="3731" w:hanging="360"/>
      </w:pPr>
    </w:lvl>
    <w:lvl w:ilvl="4" w:tplc="100C0019" w:tentative="1">
      <w:start w:val="1"/>
      <w:numFmt w:val="lowerLetter"/>
      <w:lvlText w:val="%5."/>
      <w:lvlJc w:val="left"/>
      <w:pPr>
        <w:ind w:left="4451" w:hanging="360"/>
      </w:pPr>
    </w:lvl>
    <w:lvl w:ilvl="5" w:tplc="100C001B" w:tentative="1">
      <w:start w:val="1"/>
      <w:numFmt w:val="lowerRoman"/>
      <w:lvlText w:val="%6."/>
      <w:lvlJc w:val="right"/>
      <w:pPr>
        <w:ind w:left="5171" w:hanging="180"/>
      </w:pPr>
    </w:lvl>
    <w:lvl w:ilvl="6" w:tplc="100C000F" w:tentative="1">
      <w:start w:val="1"/>
      <w:numFmt w:val="decimal"/>
      <w:lvlText w:val="%7."/>
      <w:lvlJc w:val="left"/>
      <w:pPr>
        <w:ind w:left="5891" w:hanging="360"/>
      </w:pPr>
    </w:lvl>
    <w:lvl w:ilvl="7" w:tplc="100C0019" w:tentative="1">
      <w:start w:val="1"/>
      <w:numFmt w:val="lowerLetter"/>
      <w:lvlText w:val="%8."/>
      <w:lvlJc w:val="left"/>
      <w:pPr>
        <w:ind w:left="6611" w:hanging="360"/>
      </w:pPr>
    </w:lvl>
    <w:lvl w:ilvl="8" w:tplc="10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EE53919"/>
    <w:multiLevelType w:val="hybridMultilevel"/>
    <w:tmpl w:val="FC6AF45A"/>
    <w:lvl w:ilvl="0" w:tplc="8F38FD94">
      <w:start w:val="1"/>
      <w:numFmt w:val="upperRoman"/>
      <w:pStyle w:val="titre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0"/>
    <w:rsid w:val="00001C20"/>
    <w:rsid w:val="00016E01"/>
    <w:rsid w:val="0002676B"/>
    <w:rsid w:val="000348DA"/>
    <w:rsid w:val="000764D9"/>
    <w:rsid w:val="000862F5"/>
    <w:rsid w:val="000960C3"/>
    <w:rsid w:val="000A5A51"/>
    <w:rsid w:val="000B1201"/>
    <w:rsid w:val="000B5496"/>
    <w:rsid w:val="000C1581"/>
    <w:rsid w:val="000C4BD4"/>
    <w:rsid w:val="000E14A7"/>
    <w:rsid w:val="00134AEC"/>
    <w:rsid w:val="001362C2"/>
    <w:rsid w:val="001431F2"/>
    <w:rsid w:val="00147E27"/>
    <w:rsid w:val="00182945"/>
    <w:rsid w:val="00183690"/>
    <w:rsid w:val="00183E3A"/>
    <w:rsid w:val="0018504A"/>
    <w:rsid w:val="00190371"/>
    <w:rsid w:val="001934E3"/>
    <w:rsid w:val="00194527"/>
    <w:rsid w:val="001A5DAC"/>
    <w:rsid w:val="001B5549"/>
    <w:rsid w:val="001B67C8"/>
    <w:rsid w:val="001D058E"/>
    <w:rsid w:val="001E65A4"/>
    <w:rsid w:val="001F4ED5"/>
    <w:rsid w:val="002041C1"/>
    <w:rsid w:val="0022052C"/>
    <w:rsid w:val="002271E6"/>
    <w:rsid w:val="00237F90"/>
    <w:rsid w:val="002406A8"/>
    <w:rsid w:val="002606C5"/>
    <w:rsid w:val="00260909"/>
    <w:rsid w:val="00260FCE"/>
    <w:rsid w:val="002617F0"/>
    <w:rsid w:val="002636EB"/>
    <w:rsid w:val="002937C6"/>
    <w:rsid w:val="002A5658"/>
    <w:rsid w:val="002A631D"/>
    <w:rsid w:val="002A7CE1"/>
    <w:rsid w:val="002C3B9D"/>
    <w:rsid w:val="002E1E18"/>
    <w:rsid w:val="002E3B46"/>
    <w:rsid w:val="002E4F74"/>
    <w:rsid w:val="002F2CCB"/>
    <w:rsid w:val="003064C9"/>
    <w:rsid w:val="00321510"/>
    <w:rsid w:val="00350291"/>
    <w:rsid w:val="00360AD2"/>
    <w:rsid w:val="003733AF"/>
    <w:rsid w:val="00384951"/>
    <w:rsid w:val="003925C8"/>
    <w:rsid w:val="0039532B"/>
    <w:rsid w:val="003B0CA3"/>
    <w:rsid w:val="003C0EF6"/>
    <w:rsid w:val="003C37C2"/>
    <w:rsid w:val="003E2BF5"/>
    <w:rsid w:val="003F01D6"/>
    <w:rsid w:val="003F37E7"/>
    <w:rsid w:val="00407D3F"/>
    <w:rsid w:val="004172B7"/>
    <w:rsid w:val="00425B4C"/>
    <w:rsid w:val="00426AAF"/>
    <w:rsid w:val="00432FD6"/>
    <w:rsid w:val="00442D9F"/>
    <w:rsid w:val="00446215"/>
    <w:rsid w:val="00455210"/>
    <w:rsid w:val="00467A0D"/>
    <w:rsid w:val="0048413C"/>
    <w:rsid w:val="0049639B"/>
    <w:rsid w:val="004A158E"/>
    <w:rsid w:val="004E2BA6"/>
    <w:rsid w:val="004E7E2B"/>
    <w:rsid w:val="004F550F"/>
    <w:rsid w:val="00504051"/>
    <w:rsid w:val="00530635"/>
    <w:rsid w:val="0053237A"/>
    <w:rsid w:val="00537DEA"/>
    <w:rsid w:val="00541577"/>
    <w:rsid w:val="00541DD9"/>
    <w:rsid w:val="00545897"/>
    <w:rsid w:val="00546BC2"/>
    <w:rsid w:val="00565163"/>
    <w:rsid w:val="00573AFC"/>
    <w:rsid w:val="00580C9E"/>
    <w:rsid w:val="00586D7F"/>
    <w:rsid w:val="005959A6"/>
    <w:rsid w:val="00597417"/>
    <w:rsid w:val="005C7D06"/>
    <w:rsid w:val="005D35AC"/>
    <w:rsid w:val="005E07FC"/>
    <w:rsid w:val="005E1EA8"/>
    <w:rsid w:val="00600991"/>
    <w:rsid w:val="00600EEB"/>
    <w:rsid w:val="00615C73"/>
    <w:rsid w:val="00624749"/>
    <w:rsid w:val="00634AD2"/>
    <w:rsid w:val="00640745"/>
    <w:rsid w:val="00642ED3"/>
    <w:rsid w:val="0065109D"/>
    <w:rsid w:val="00655646"/>
    <w:rsid w:val="006573EC"/>
    <w:rsid w:val="00661A03"/>
    <w:rsid w:val="00661E8C"/>
    <w:rsid w:val="00666D9C"/>
    <w:rsid w:val="00697FD7"/>
    <w:rsid w:val="006A38B6"/>
    <w:rsid w:val="006D27C3"/>
    <w:rsid w:val="007019F4"/>
    <w:rsid w:val="00722629"/>
    <w:rsid w:val="00725F70"/>
    <w:rsid w:val="00747BB9"/>
    <w:rsid w:val="00750511"/>
    <w:rsid w:val="007511BC"/>
    <w:rsid w:val="00780454"/>
    <w:rsid w:val="00780EDE"/>
    <w:rsid w:val="00794B8F"/>
    <w:rsid w:val="007A1294"/>
    <w:rsid w:val="007A342A"/>
    <w:rsid w:val="007A7B39"/>
    <w:rsid w:val="007B44A2"/>
    <w:rsid w:val="007D42D1"/>
    <w:rsid w:val="007D6A9F"/>
    <w:rsid w:val="007E168A"/>
    <w:rsid w:val="007F5CBC"/>
    <w:rsid w:val="008008F1"/>
    <w:rsid w:val="0080194E"/>
    <w:rsid w:val="008064F6"/>
    <w:rsid w:val="0082148F"/>
    <w:rsid w:val="008262D2"/>
    <w:rsid w:val="00830388"/>
    <w:rsid w:val="00832219"/>
    <w:rsid w:val="00837E22"/>
    <w:rsid w:val="00841602"/>
    <w:rsid w:val="00844FFC"/>
    <w:rsid w:val="0085592A"/>
    <w:rsid w:val="00871C36"/>
    <w:rsid w:val="008931B9"/>
    <w:rsid w:val="008B1765"/>
    <w:rsid w:val="008F3B84"/>
    <w:rsid w:val="009056FC"/>
    <w:rsid w:val="00914AAD"/>
    <w:rsid w:val="0093696B"/>
    <w:rsid w:val="00943E2D"/>
    <w:rsid w:val="00952DB3"/>
    <w:rsid w:val="0096724F"/>
    <w:rsid w:val="009A6BA3"/>
    <w:rsid w:val="009B1EF4"/>
    <w:rsid w:val="009C7530"/>
    <w:rsid w:val="009D3B73"/>
    <w:rsid w:val="009E75C1"/>
    <w:rsid w:val="009F5395"/>
    <w:rsid w:val="00A109E4"/>
    <w:rsid w:val="00A21218"/>
    <w:rsid w:val="00A337FD"/>
    <w:rsid w:val="00A6478B"/>
    <w:rsid w:val="00A75CF1"/>
    <w:rsid w:val="00A823BA"/>
    <w:rsid w:val="00A8288F"/>
    <w:rsid w:val="00A86146"/>
    <w:rsid w:val="00A91E9D"/>
    <w:rsid w:val="00A92DD1"/>
    <w:rsid w:val="00AA54FE"/>
    <w:rsid w:val="00AA5D58"/>
    <w:rsid w:val="00AB7A0B"/>
    <w:rsid w:val="00AC11D2"/>
    <w:rsid w:val="00AC767B"/>
    <w:rsid w:val="00AD4A42"/>
    <w:rsid w:val="00AD60FC"/>
    <w:rsid w:val="00AE761E"/>
    <w:rsid w:val="00B10B0A"/>
    <w:rsid w:val="00B16041"/>
    <w:rsid w:val="00B25ABC"/>
    <w:rsid w:val="00B26196"/>
    <w:rsid w:val="00B37568"/>
    <w:rsid w:val="00B4362D"/>
    <w:rsid w:val="00B439A3"/>
    <w:rsid w:val="00B53275"/>
    <w:rsid w:val="00B601FE"/>
    <w:rsid w:val="00B66A1A"/>
    <w:rsid w:val="00B94320"/>
    <w:rsid w:val="00B9487E"/>
    <w:rsid w:val="00BA4A18"/>
    <w:rsid w:val="00BB042A"/>
    <w:rsid w:val="00BB1628"/>
    <w:rsid w:val="00BC446A"/>
    <w:rsid w:val="00BD3182"/>
    <w:rsid w:val="00BD375F"/>
    <w:rsid w:val="00C03920"/>
    <w:rsid w:val="00C11365"/>
    <w:rsid w:val="00C11373"/>
    <w:rsid w:val="00C17127"/>
    <w:rsid w:val="00C21419"/>
    <w:rsid w:val="00C4668B"/>
    <w:rsid w:val="00C53B11"/>
    <w:rsid w:val="00C5525E"/>
    <w:rsid w:val="00C65F56"/>
    <w:rsid w:val="00C82F2E"/>
    <w:rsid w:val="00CB18D6"/>
    <w:rsid w:val="00CC4DC6"/>
    <w:rsid w:val="00CF3BAB"/>
    <w:rsid w:val="00CF5137"/>
    <w:rsid w:val="00CF56AA"/>
    <w:rsid w:val="00CF68D1"/>
    <w:rsid w:val="00D062EC"/>
    <w:rsid w:val="00D07C48"/>
    <w:rsid w:val="00D231C1"/>
    <w:rsid w:val="00D25893"/>
    <w:rsid w:val="00D31AB7"/>
    <w:rsid w:val="00D556BC"/>
    <w:rsid w:val="00D60DAA"/>
    <w:rsid w:val="00D67CAB"/>
    <w:rsid w:val="00DA23C1"/>
    <w:rsid w:val="00DB73EC"/>
    <w:rsid w:val="00DB7AF1"/>
    <w:rsid w:val="00DC6C29"/>
    <w:rsid w:val="00DD1B8A"/>
    <w:rsid w:val="00DE0DF1"/>
    <w:rsid w:val="00DE4171"/>
    <w:rsid w:val="00DE69B5"/>
    <w:rsid w:val="00DE7B12"/>
    <w:rsid w:val="00DF19EA"/>
    <w:rsid w:val="00E24C20"/>
    <w:rsid w:val="00E27C85"/>
    <w:rsid w:val="00E308E7"/>
    <w:rsid w:val="00E46AA3"/>
    <w:rsid w:val="00E56F05"/>
    <w:rsid w:val="00E60E7D"/>
    <w:rsid w:val="00E610EE"/>
    <w:rsid w:val="00E64DD7"/>
    <w:rsid w:val="00E971C7"/>
    <w:rsid w:val="00EA5D0F"/>
    <w:rsid w:val="00EB1759"/>
    <w:rsid w:val="00EB19DF"/>
    <w:rsid w:val="00F12D28"/>
    <w:rsid w:val="00F51D1C"/>
    <w:rsid w:val="00F5452D"/>
    <w:rsid w:val="00F87B95"/>
    <w:rsid w:val="00F93C00"/>
    <w:rsid w:val="00F9410E"/>
    <w:rsid w:val="00FA1A0A"/>
    <w:rsid w:val="00FA5753"/>
    <w:rsid w:val="00FB59AB"/>
    <w:rsid w:val="00FC26DD"/>
    <w:rsid w:val="00FC3BB3"/>
    <w:rsid w:val="00FC3D3B"/>
    <w:rsid w:val="00FC6E4F"/>
    <w:rsid w:val="00FD03F8"/>
    <w:rsid w:val="00FD69C2"/>
    <w:rsid w:val="00FD7F7C"/>
    <w:rsid w:val="00FE2471"/>
    <w:rsid w:val="00FF4148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3DC26"/>
  <w14:defaultImageDpi w14:val="32767"/>
  <w15:chartTrackingRefBased/>
  <w15:docId w15:val="{AC187E41-3F66-AA44-995C-EAF7138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725F70"/>
    <w:pPr>
      <w:numPr>
        <w:numId w:val="1"/>
      </w:numPr>
    </w:pPr>
    <w:rPr>
      <w:rFonts w:ascii="Times" w:eastAsiaTheme="minorEastAsia" w:hAnsi="Times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6A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4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4A2"/>
  </w:style>
  <w:style w:type="paragraph" w:styleId="Pieddepage">
    <w:name w:val="footer"/>
    <w:basedOn w:val="Normal"/>
    <w:link w:val="PieddepageCar"/>
    <w:uiPriority w:val="99"/>
    <w:unhideWhenUsed/>
    <w:rsid w:val="007B4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4A2"/>
  </w:style>
  <w:style w:type="character" w:customStyle="1" w:styleId="st">
    <w:name w:val="st"/>
    <w:basedOn w:val="Policepardfaut"/>
    <w:rsid w:val="00D31AB7"/>
  </w:style>
  <w:style w:type="paragraph" w:styleId="Textedebulles">
    <w:name w:val="Balloon Text"/>
    <w:basedOn w:val="Normal"/>
    <w:link w:val="TextedebullesCar"/>
    <w:uiPriority w:val="99"/>
    <w:semiHidden/>
    <w:unhideWhenUsed/>
    <w:rsid w:val="008262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D2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3D3B"/>
    <w:rPr>
      <w:color w:val="0563C1" w:themeColor="hyperlink"/>
      <w:u w:val="single"/>
    </w:rPr>
  </w:style>
  <w:style w:type="paragraph" w:customStyle="1" w:styleId="Default">
    <w:name w:val="Default"/>
    <w:rsid w:val="00FC3D3B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Fournier Kiss</dc:creator>
  <cp:keywords/>
  <dc:description/>
  <cp:lastModifiedBy>Reader</cp:lastModifiedBy>
  <cp:revision>2</cp:revision>
  <cp:lastPrinted>2019-02-09T22:08:00Z</cp:lastPrinted>
  <dcterms:created xsi:type="dcterms:W3CDTF">2019-06-01T16:30:00Z</dcterms:created>
  <dcterms:modified xsi:type="dcterms:W3CDTF">2019-06-01T16:30:00Z</dcterms:modified>
</cp:coreProperties>
</file>